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616EA" w14:textId="375A6E45" w:rsidR="004B6B8C" w:rsidRPr="00212355" w:rsidRDefault="004B6B8C" w:rsidP="0080201E">
      <w:pPr>
        <w:pStyle w:val="Title"/>
        <w:jc w:val="left"/>
        <w:rPr>
          <w:sz w:val="48"/>
          <w:szCs w:val="48"/>
        </w:rPr>
      </w:pPr>
      <w:r w:rsidRPr="00212355">
        <w:rPr>
          <w:sz w:val="48"/>
          <w:szCs w:val="48"/>
        </w:rPr>
        <w:t xml:space="preserve">ACI </w:t>
      </w:r>
      <w:r w:rsidR="00351072" w:rsidRPr="00212355">
        <w:rPr>
          <w:sz w:val="48"/>
          <w:szCs w:val="48"/>
        </w:rPr>
        <w:t>Spring</w:t>
      </w:r>
      <w:r w:rsidR="00E21341" w:rsidRPr="00212355">
        <w:rPr>
          <w:sz w:val="48"/>
          <w:szCs w:val="48"/>
        </w:rPr>
        <w:t xml:space="preserve"> </w:t>
      </w:r>
      <w:r w:rsidR="00455325" w:rsidRPr="00212355">
        <w:rPr>
          <w:sz w:val="48"/>
          <w:szCs w:val="48"/>
        </w:rPr>
        <w:t>202</w:t>
      </w:r>
      <w:r w:rsidR="00C47CA3" w:rsidRPr="00212355">
        <w:rPr>
          <w:sz w:val="48"/>
          <w:szCs w:val="48"/>
        </w:rPr>
        <w:t>2</w:t>
      </w:r>
      <w:r w:rsidR="00455325" w:rsidRPr="00212355">
        <w:rPr>
          <w:sz w:val="48"/>
          <w:szCs w:val="48"/>
        </w:rPr>
        <w:t xml:space="preserve"> Concrete Solutions Competition</w:t>
      </w:r>
    </w:p>
    <w:p w14:paraId="6BC9E061" w14:textId="77777777" w:rsidR="004B6B8C" w:rsidRPr="00212355" w:rsidRDefault="004B6B8C" w:rsidP="0080201E">
      <w:pPr>
        <w:pStyle w:val="Heading1"/>
        <w:rPr>
          <w:sz w:val="36"/>
          <w:szCs w:val="36"/>
        </w:rPr>
      </w:pPr>
      <w:bookmarkStart w:id="0" w:name="objective"/>
      <w:bookmarkStart w:id="1" w:name="_Hlk56604917"/>
      <w:bookmarkEnd w:id="0"/>
      <w:r w:rsidRPr="00212355">
        <w:rPr>
          <w:sz w:val="36"/>
          <w:szCs w:val="36"/>
        </w:rPr>
        <w:t>Objectives</w:t>
      </w:r>
    </w:p>
    <w:p w14:paraId="5216D6AF" w14:textId="5B06C137" w:rsidR="001A22C7" w:rsidRPr="00212355" w:rsidRDefault="002D5266" w:rsidP="006C6EBF">
      <w:pPr>
        <w:autoSpaceDE w:val="0"/>
        <w:autoSpaceDN w:val="0"/>
        <w:adjustRightInd w:val="0"/>
        <w:spacing w:before="100" w:after="100"/>
        <w:jc w:val="both"/>
      </w:pPr>
      <w:r w:rsidRPr="00212355">
        <w:t>Students must demonstrate and</w:t>
      </w:r>
      <w:r w:rsidR="003E3E28" w:rsidRPr="00212355">
        <w:t>/or</w:t>
      </w:r>
      <w:r w:rsidRPr="00212355">
        <w:t xml:space="preserve"> explain </w:t>
      </w:r>
      <w:r w:rsidR="003E3E28" w:rsidRPr="00212355">
        <w:t>how their</w:t>
      </w:r>
      <w:r w:rsidRPr="00212355">
        <w:t xml:space="preserve"> use of concrete </w:t>
      </w:r>
      <w:r w:rsidR="003E3E28" w:rsidRPr="00212355">
        <w:t>could positively impact the world at large.</w:t>
      </w:r>
      <w:r w:rsidR="006A06F2" w:rsidRPr="00212355">
        <w:t xml:space="preserve"> </w:t>
      </w:r>
      <w:r w:rsidRPr="00212355">
        <w:t>Th</w:t>
      </w:r>
      <w:r w:rsidR="0080201E" w:rsidRPr="00212355">
        <w:t>is</w:t>
      </w:r>
      <w:r w:rsidRPr="00212355">
        <w:t xml:space="preserve"> competition is broad in its scope – teams are encouraged to use creative means to present and explain their</w:t>
      </w:r>
      <w:r w:rsidR="00B1075F" w:rsidRPr="00212355">
        <w:t xml:space="preserve"> concrete</w:t>
      </w:r>
      <w:r w:rsidRPr="00212355">
        <w:t xml:space="preserve"> approach</w:t>
      </w:r>
      <w:r w:rsidR="00B1075F" w:rsidRPr="00212355">
        <w:t xml:space="preserve"> or solution</w:t>
      </w:r>
      <w:r w:rsidR="003A0CFB" w:rsidRPr="00212355">
        <w:t xml:space="preserve"> to </w:t>
      </w:r>
      <w:r w:rsidR="004123C9" w:rsidRPr="00212355">
        <w:t xml:space="preserve">a broad audience including why it should interest the public at large. </w:t>
      </w:r>
      <w:bookmarkEnd w:id="1"/>
      <w:r w:rsidR="00464E7E" w:rsidRPr="00212355">
        <w:t>The top 20 submissions will participate in team interviews with judges.</w:t>
      </w:r>
      <w:r w:rsidR="003E7CDD" w:rsidRPr="00212355">
        <w:t xml:space="preserve"> </w:t>
      </w:r>
      <w:r w:rsidR="00464E7E" w:rsidRPr="00212355">
        <w:t xml:space="preserve">Teams attending the in-person ACI Concrete Convention may be interviewed on-site on </w:t>
      </w:r>
      <w:r w:rsidR="00464E7E" w:rsidRPr="00212355">
        <w:rPr>
          <w:b/>
          <w:bCs/>
        </w:rPr>
        <w:t xml:space="preserve">Sunday, March 27, </w:t>
      </w:r>
      <w:r w:rsidR="004210AD" w:rsidRPr="00212355">
        <w:rPr>
          <w:b/>
          <w:bCs/>
        </w:rPr>
        <w:t>2022,</w:t>
      </w:r>
      <w:r w:rsidR="003008E7" w:rsidRPr="00212355">
        <w:rPr>
          <w:b/>
          <w:bCs/>
        </w:rPr>
        <w:t xml:space="preserve"> </w:t>
      </w:r>
      <w:r w:rsidR="003008E7" w:rsidRPr="00212355">
        <w:rPr>
          <w:b/>
          <w:bCs/>
          <w:u w:val="single"/>
        </w:rPr>
        <w:t>between</w:t>
      </w:r>
      <w:r w:rsidR="003008E7" w:rsidRPr="00212355">
        <w:rPr>
          <w:b/>
          <w:bCs/>
        </w:rPr>
        <w:t xml:space="preserve"> </w:t>
      </w:r>
      <w:r w:rsidR="004210AD" w:rsidRPr="00212355">
        <w:rPr>
          <w:b/>
          <w:bCs/>
        </w:rPr>
        <w:t xml:space="preserve">9:00 </w:t>
      </w:r>
      <w:r w:rsidR="00AE0CDA" w:rsidRPr="00212355">
        <w:rPr>
          <w:b/>
          <w:bCs/>
        </w:rPr>
        <w:t>a.m.</w:t>
      </w:r>
      <w:r w:rsidR="00C3509E" w:rsidRPr="00212355">
        <w:rPr>
          <w:b/>
          <w:bCs/>
        </w:rPr>
        <w:t xml:space="preserve"> </w:t>
      </w:r>
      <w:r w:rsidR="00DD464B" w:rsidRPr="00212355">
        <w:t>–</w:t>
      </w:r>
      <w:r w:rsidR="00DD464B" w:rsidRPr="00212355">
        <w:t xml:space="preserve"> </w:t>
      </w:r>
      <w:r w:rsidR="004210AD" w:rsidRPr="00212355">
        <w:rPr>
          <w:b/>
          <w:bCs/>
        </w:rPr>
        <w:t xml:space="preserve">3:00 </w:t>
      </w:r>
      <w:r w:rsidR="00AE0CDA" w:rsidRPr="00212355">
        <w:rPr>
          <w:b/>
          <w:bCs/>
        </w:rPr>
        <w:t>p</w:t>
      </w:r>
      <w:r w:rsidR="001A1105" w:rsidRPr="00212355">
        <w:rPr>
          <w:b/>
          <w:bCs/>
        </w:rPr>
        <w:t>.m.</w:t>
      </w:r>
      <w:r w:rsidR="00DD464B" w:rsidRPr="00212355">
        <w:rPr>
          <w:b/>
          <w:bCs/>
        </w:rPr>
        <w:t xml:space="preserve"> ET</w:t>
      </w:r>
      <w:r w:rsidR="00464E7E" w:rsidRPr="00212355">
        <w:t xml:space="preserve">. Teams </w:t>
      </w:r>
      <w:r w:rsidR="00464E7E" w:rsidRPr="00212355">
        <w:rPr>
          <w:u w:val="single"/>
        </w:rPr>
        <w:t>not</w:t>
      </w:r>
      <w:r w:rsidR="00464E7E" w:rsidRPr="00212355">
        <w:t xml:space="preserve"> planning to attend the convention, will be interviewed </w:t>
      </w:r>
      <w:r w:rsidR="00464E7E" w:rsidRPr="00212355">
        <w:rPr>
          <w:u w:val="single"/>
        </w:rPr>
        <w:t>virtually</w:t>
      </w:r>
      <w:r w:rsidR="00464E7E" w:rsidRPr="00212355">
        <w:t xml:space="preserve"> prior to convention. </w:t>
      </w:r>
      <w:r w:rsidR="00445873" w:rsidRPr="004A7146">
        <w:rPr>
          <w:color w:val="C00000"/>
        </w:rPr>
        <w:t>Both the in-person interview and virtual interview schedule is subject to change.</w:t>
      </w:r>
      <w:r w:rsidR="00445873" w:rsidRPr="004A7146">
        <w:rPr>
          <w:color w:val="C00000"/>
        </w:rPr>
        <w:t xml:space="preserve"> </w:t>
      </w:r>
      <w:r w:rsidR="00464E7E" w:rsidRPr="00212355">
        <w:t xml:space="preserve">The winners will be announced at the ACI Student Lunch taking place on </w:t>
      </w:r>
      <w:r w:rsidR="00464E7E" w:rsidRPr="00212355">
        <w:rPr>
          <w:b/>
          <w:bCs/>
        </w:rPr>
        <w:t>Monday</w:t>
      </w:r>
      <w:r w:rsidR="00C50827" w:rsidRPr="00212355">
        <w:rPr>
          <w:b/>
          <w:bCs/>
        </w:rPr>
        <w:t xml:space="preserve">, </w:t>
      </w:r>
      <w:r w:rsidR="007E3F79" w:rsidRPr="00212355">
        <w:rPr>
          <w:b/>
          <w:bCs/>
        </w:rPr>
        <w:t>March 28, 2022,</w:t>
      </w:r>
      <w:r w:rsidR="00464E7E" w:rsidRPr="00212355">
        <w:t xml:space="preserve"> from </w:t>
      </w:r>
      <w:r w:rsidR="00464E7E" w:rsidRPr="00212355">
        <w:rPr>
          <w:b/>
          <w:bCs/>
        </w:rPr>
        <w:t xml:space="preserve">11:30 </w:t>
      </w:r>
      <w:r w:rsidR="002C7A0E" w:rsidRPr="00212355">
        <w:rPr>
          <w:b/>
          <w:bCs/>
        </w:rPr>
        <w:t>a.m.</w:t>
      </w:r>
      <w:r w:rsidR="00464E7E" w:rsidRPr="00212355">
        <w:rPr>
          <w:b/>
          <w:bCs/>
        </w:rPr>
        <w:t xml:space="preserve"> – 1:30 </w:t>
      </w:r>
      <w:r w:rsidR="001A1105" w:rsidRPr="00212355">
        <w:rPr>
          <w:b/>
          <w:bCs/>
        </w:rPr>
        <w:t>p.m.</w:t>
      </w:r>
      <w:r w:rsidR="00464E7E" w:rsidRPr="00212355">
        <w:rPr>
          <w:b/>
          <w:bCs/>
        </w:rPr>
        <w:t xml:space="preserve"> ET</w:t>
      </w:r>
      <w:r w:rsidR="00464E7E" w:rsidRPr="00212355">
        <w:t xml:space="preserve">. For examples of submission topics, see more in the rules below. </w:t>
      </w:r>
    </w:p>
    <w:p w14:paraId="3B3993FC" w14:textId="77777777" w:rsidR="00380505" w:rsidRPr="00212355" w:rsidRDefault="00380505" w:rsidP="006C6EBF">
      <w:pPr>
        <w:autoSpaceDE w:val="0"/>
        <w:autoSpaceDN w:val="0"/>
        <w:adjustRightInd w:val="0"/>
        <w:spacing w:before="100" w:after="100"/>
        <w:jc w:val="both"/>
      </w:pPr>
    </w:p>
    <w:p w14:paraId="5136C8CC" w14:textId="77777777" w:rsidR="001A22C7" w:rsidRPr="00212355" w:rsidRDefault="004123C9" w:rsidP="006C6EBF">
      <w:pPr>
        <w:autoSpaceDE w:val="0"/>
        <w:autoSpaceDN w:val="0"/>
        <w:adjustRightInd w:val="0"/>
        <w:spacing w:before="100" w:after="100"/>
        <w:jc w:val="both"/>
      </w:pPr>
      <w:r w:rsidRPr="00212355">
        <w:t xml:space="preserve">Two prize categories will be awarded: </w:t>
      </w:r>
    </w:p>
    <w:p w14:paraId="3DC2100D" w14:textId="77777777" w:rsidR="001A22C7" w:rsidRPr="00212355" w:rsidRDefault="001A22C7" w:rsidP="001A22C7">
      <w:pPr>
        <w:numPr>
          <w:ilvl w:val="0"/>
          <w:numId w:val="13"/>
        </w:numPr>
        <w:autoSpaceDE w:val="0"/>
        <w:autoSpaceDN w:val="0"/>
        <w:adjustRightInd w:val="0"/>
        <w:spacing w:before="100" w:after="100"/>
        <w:jc w:val="both"/>
      </w:pPr>
      <w:r w:rsidRPr="00212355">
        <w:t>M</w:t>
      </w:r>
      <w:r w:rsidR="004123C9" w:rsidRPr="00212355">
        <w:t>ost innovative design/development</w:t>
      </w:r>
      <w:r w:rsidR="00E85CBE" w:rsidRPr="00212355">
        <w:t>al use of concrete</w:t>
      </w:r>
      <w:r w:rsidRPr="00212355">
        <w:t>.</w:t>
      </w:r>
    </w:p>
    <w:p w14:paraId="58EEA9AC" w14:textId="77777777" w:rsidR="007D2DEF" w:rsidRPr="00212355" w:rsidRDefault="001A22C7" w:rsidP="001A22C7">
      <w:pPr>
        <w:numPr>
          <w:ilvl w:val="0"/>
          <w:numId w:val="13"/>
        </w:numPr>
        <w:autoSpaceDE w:val="0"/>
        <w:autoSpaceDN w:val="0"/>
        <w:adjustRightInd w:val="0"/>
        <w:spacing w:before="100" w:after="100"/>
        <w:jc w:val="both"/>
      </w:pPr>
      <w:r w:rsidRPr="00212355">
        <w:t>O</w:t>
      </w:r>
      <w:r w:rsidR="004123C9" w:rsidRPr="00212355">
        <w:t>verall highest score.</w:t>
      </w:r>
    </w:p>
    <w:p w14:paraId="56F01B5A" w14:textId="77777777" w:rsidR="001A22C7" w:rsidRPr="00212355" w:rsidRDefault="001A22C7" w:rsidP="0074026B">
      <w:pPr>
        <w:autoSpaceDE w:val="0"/>
        <w:autoSpaceDN w:val="0"/>
        <w:adjustRightInd w:val="0"/>
        <w:spacing w:before="100" w:after="100"/>
      </w:pPr>
    </w:p>
    <w:p w14:paraId="54562CCD" w14:textId="77777777" w:rsidR="0074026B" w:rsidRPr="00212355" w:rsidRDefault="0074026B" w:rsidP="0074026B">
      <w:pPr>
        <w:autoSpaceDE w:val="0"/>
        <w:autoSpaceDN w:val="0"/>
        <w:adjustRightInd w:val="0"/>
        <w:spacing w:before="100" w:after="100"/>
      </w:pPr>
      <w:r w:rsidRPr="00212355">
        <w:t>Note that only one team is allowed entry per school.</w:t>
      </w:r>
    </w:p>
    <w:p w14:paraId="09019DE7" w14:textId="77777777" w:rsidR="004B6B8C" w:rsidRPr="00212355" w:rsidRDefault="004B6B8C" w:rsidP="0080201E">
      <w:pPr>
        <w:pStyle w:val="Heading1"/>
        <w:rPr>
          <w:sz w:val="36"/>
          <w:szCs w:val="36"/>
        </w:rPr>
      </w:pPr>
      <w:bookmarkStart w:id="2" w:name="prizes"/>
      <w:bookmarkStart w:id="3" w:name="_Hlk56604935"/>
      <w:bookmarkEnd w:id="2"/>
      <w:r w:rsidRPr="00212355">
        <w:rPr>
          <w:sz w:val="36"/>
          <w:szCs w:val="36"/>
        </w:rPr>
        <w:t xml:space="preserve">Prizes </w:t>
      </w:r>
    </w:p>
    <w:p w14:paraId="1E1349D6" w14:textId="7D9CBD84" w:rsidR="001C4A38" w:rsidRPr="00212355" w:rsidRDefault="004B6B8C" w:rsidP="001C4A38">
      <w:pPr>
        <w:autoSpaceDE w:val="0"/>
        <w:autoSpaceDN w:val="0"/>
        <w:adjustRightInd w:val="0"/>
        <w:spacing w:before="100" w:after="100"/>
        <w:jc w:val="both"/>
      </w:pPr>
      <w:r w:rsidRPr="00212355">
        <w:t>First, Second, and Third place entries</w:t>
      </w:r>
      <w:r w:rsidR="004123C9" w:rsidRPr="00212355">
        <w:t xml:space="preserve"> in each category</w:t>
      </w:r>
      <w:r w:rsidR="000B6219" w:rsidRPr="00212355">
        <w:t xml:space="preserve"> </w:t>
      </w:r>
      <w:r w:rsidRPr="00212355">
        <w:t xml:space="preserve">will each be awarded a certificate of recognition, will be recognized </w:t>
      </w:r>
      <w:r w:rsidR="004D29C3" w:rsidRPr="00212355">
        <w:t>on the ACI Website</w:t>
      </w:r>
      <w:r w:rsidRPr="00212355">
        <w:t xml:space="preserve">, and will be recognized on ACI's website. In addition, the </w:t>
      </w:r>
      <w:r w:rsidR="005475BB" w:rsidRPr="00212355">
        <w:t>First-Place</w:t>
      </w:r>
      <w:r w:rsidRPr="00212355">
        <w:t xml:space="preserve"> team will receive a $</w:t>
      </w:r>
      <w:r w:rsidR="004123C9" w:rsidRPr="00212355">
        <w:t>75</w:t>
      </w:r>
      <w:r w:rsidRPr="00212355">
        <w:t xml:space="preserve">0 award, the </w:t>
      </w:r>
      <w:r w:rsidR="005475BB" w:rsidRPr="00212355">
        <w:t>Second-Place</w:t>
      </w:r>
      <w:r w:rsidRPr="00212355">
        <w:t xml:space="preserve"> team will receive $</w:t>
      </w:r>
      <w:r w:rsidR="004123C9" w:rsidRPr="00212355">
        <w:t>5</w:t>
      </w:r>
      <w:r w:rsidR="006B0C00" w:rsidRPr="00212355">
        <w:t>0</w:t>
      </w:r>
      <w:r w:rsidRPr="00212355">
        <w:t>0, and the Third</w:t>
      </w:r>
      <w:r w:rsidR="005475BB" w:rsidRPr="00212355">
        <w:t>-</w:t>
      </w:r>
      <w:r w:rsidRPr="00212355">
        <w:t>Place team will receive $</w:t>
      </w:r>
      <w:r w:rsidR="004123C9" w:rsidRPr="00212355">
        <w:t>25</w:t>
      </w:r>
      <w:r w:rsidRPr="00212355">
        <w:t>0.</w:t>
      </w:r>
      <w:r w:rsidR="0074026B" w:rsidRPr="00212355">
        <w:t xml:space="preserve"> </w:t>
      </w:r>
      <w:r w:rsidR="00F02CD9" w:rsidRPr="00212355">
        <w:t>Award of winning teams will be announced at the</w:t>
      </w:r>
      <w:r w:rsidR="0074026B" w:rsidRPr="00212355">
        <w:t xml:space="preserve"> </w:t>
      </w:r>
      <w:r w:rsidR="001A22C7" w:rsidRPr="00212355">
        <w:t xml:space="preserve">ACI </w:t>
      </w:r>
      <w:bookmarkStart w:id="4" w:name="rules"/>
      <w:bookmarkEnd w:id="4"/>
      <w:r w:rsidR="00073663" w:rsidRPr="00212355">
        <w:t xml:space="preserve">Student Lunch taking place on Monday, March 28, 2022, from 11:30 </w:t>
      </w:r>
      <w:r w:rsidR="001A1105" w:rsidRPr="00212355">
        <w:t>a.m.</w:t>
      </w:r>
      <w:r w:rsidR="00073663" w:rsidRPr="00212355">
        <w:t xml:space="preserve"> – 1:30 </w:t>
      </w:r>
      <w:r w:rsidR="001A1105" w:rsidRPr="00212355">
        <w:t xml:space="preserve">p.m. </w:t>
      </w:r>
      <w:r w:rsidR="00073663" w:rsidRPr="00212355">
        <w:t>ET.</w:t>
      </w:r>
    </w:p>
    <w:bookmarkEnd w:id="3"/>
    <w:p w14:paraId="650462F1" w14:textId="77777777" w:rsidR="00EA0B6F" w:rsidRPr="00212355" w:rsidRDefault="00EA0B6F" w:rsidP="001C4A38">
      <w:pPr>
        <w:autoSpaceDE w:val="0"/>
        <w:autoSpaceDN w:val="0"/>
        <w:adjustRightInd w:val="0"/>
        <w:spacing w:before="100" w:after="100"/>
        <w:jc w:val="both"/>
      </w:pPr>
    </w:p>
    <w:p w14:paraId="7454AD56" w14:textId="77777777" w:rsidR="00EA0B6F" w:rsidRPr="00212355" w:rsidRDefault="001C4A38" w:rsidP="00EA0B6F">
      <w:pPr>
        <w:pStyle w:val="Heading1"/>
        <w:rPr>
          <w:sz w:val="36"/>
          <w:szCs w:val="36"/>
        </w:rPr>
      </w:pPr>
      <w:r w:rsidRPr="00212355">
        <w:rPr>
          <w:sz w:val="36"/>
          <w:szCs w:val="36"/>
        </w:rPr>
        <w:t>B</w:t>
      </w:r>
      <w:r w:rsidR="0080201E" w:rsidRPr="00212355">
        <w:rPr>
          <w:sz w:val="36"/>
          <w:szCs w:val="36"/>
        </w:rPr>
        <w:t>ackground</w:t>
      </w:r>
    </w:p>
    <w:p w14:paraId="6F8AAAC2" w14:textId="77777777" w:rsidR="00EA0B6F" w:rsidRPr="00212355" w:rsidRDefault="0080201E" w:rsidP="006C6EBF">
      <w:pPr>
        <w:jc w:val="both"/>
      </w:pPr>
      <w:r w:rsidRPr="00212355">
        <w:t>Driven by the continued need for students to collaborate and combine their knowledge and insight despite the inability to gather in person, this wholly remote competition has been inspired by ASCE’s BlueSky Competition, ACI’s Concrete Projects and Concrete Construction Competitions, and discussions within and among members of the S-801 Student Competitions Committee. We endeavor to provide students with a means to exercise and display their creativity and knowledge while incentivizing students’ use</w:t>
      </w:r>
      <w:r w:rsidR="006D50F4" w:rsidRPr="00212355">
        <w:t xml:space="preserve"> of</w:t>
      </w:r>
      <w:r w:rsidRPr="00212355">
        <w:t xml:space="preserve"> and learning </w:t>
      </w:r>
      <w:r w:rsidR="006D50F4" w:rsidRPr="00212355">
        <w:t>about</w:t>
      </w:r>
      <w:r w:rsidRPr="00212355">
        <w:t xml:space="preserve"> the world’s most-used building material, concrete.</w:t>
      </w:r>
    </w:p>
    <w:p w14:paraId="35C5D1AF" w14:textId="77777777" w:rsidR="008D2309" w:rsidRPr="00212355" w:rsidRDefault="008D2309" w:rsidP="006C6EBF">
      <w:pPr>
        <w:jc w:val="both"/>
      </w:pPr>
      <w:r w:rsidRPr="00212355">
        <w:t>The intention is to allow student teams to collaborate and submit entries in a completely remote setting, permitting even students attending schools remotely to participate. While team collaboration may</w:t>
      </w:r>
      <w:r w:rsidR="001C4A38" w:rsidRPr="00212355">
        <w:t xml:space="preserve"> be</w:t>
      </w:r>
      <w:r w:rsidRPr="00212355">
        <w:t xml:space="preserve"> complicated in a remote setting, participants are reminded that this is a team </w:t>
      </w:r>
      <w:r w:rsidRPr="00212355">
        <w:lastRenderedPageBreak/>
        <w:t>event; presenting</w:t>
      </w:r>
      <w:r w:rsidR="001C4A38" w:rsidRPr="00212355">
        <w:t xml:space="preserve"> research, even potentially impactful research, is likely outside of the scope of this competition. Participation of the full team will be considered as part of the scoring for the competition.</w:t>
      </w:r>
    </w:p>
    <w:p w14:paraId="0109EE23" w14:textId="77777777" w:rsidR="004B6B8C" w:rsidRPr="00212355" w:rsidRDefault="005A59C7" w:rsidP="0080201E">
      <w:pPr>
        <w:pStyle w:val="Heading1"/>
        <w:rPr>
          <w:sz w:val="36"/>
          <w:szCs w:val="36"/>
        </w:rPr>
      </w:pPr>
      <w:r w:rsidRPr="00212355">
        <w:rPr>
          <w:sz w:val="36"/>
          <w:szCs w:val="36"/>
        </w:rPr>
        <w:t>Rules</w:t>
      </w:r>
    </w:p>
    <w:p w14:paraId="750153BB" w14:textId="77777777" w:rsidR="004B6B8C" w:rsidRPr="00212355" w:rsidRDefault="004B6B8C" w:rsidP="000D352B">
      <w:pPr>
        <w:pStyle w:val="Subtitle"/>
        <w:jc w:val="left"/>
        <w:rPr>
          <w:sz w:val="32"/>
          <w:szCs w:val="32"/>
        </w:rPr>
      </w:pPr>
      <w:r w:rsidRPr="00212355">
        <w:rPr>
          <w:sz w:val="32"/>
          <w:szCs w:val="32"/>
        </w:rPr>
        <w:t>1. Eligibility</w:t>
      </w:r>
    </w:p>
    <w:p w14:paraId="4EF634C7" w14:textId="77777777" w:rsidR="004B6B8C" w:rsidRPr="00212355" w:rsidRDefault="004B6B8C" w:rsidP="006C6EBF">
      <w:pPr>
        <w:numPr>
          <w:ilvl w:val="0"/>
          <w:numId w:val="1"/>
        </w:numPr>
        <w:tabs>
          <w:tab w:val="num" w:pos="720"/>
        </w:tabs>
        <w:autoSpaceDE w:val="0"/>
        <w:autoSpaceDN w:val="0"/>
        <w:adjustRightInd w:val="0"/>
        <w:spacing w:before="100" w:after="100"/>
        <w:ind w:left="1080" w:right="360" w:hanging="360"/>
        <w:jc w:val="both"/>
        <w:outlineLvl w:val="0"/>
      </w:pPr>
      <w:r w:rsidRPr="00212355">
        <w:t xml:space="preserve">Each team must have a supervising faculty advisor who will see that the student team complies with the rules of the competition. The faculty member is permitted to advise more than one team. </w:t>
      </w:r>
    </w:p>
    <w:p w14:paraId="5653A7CF" w14:textId="77777777" w:rsidR="004B6B8C" w:rsidRPr="00212355" w:rsidRDefault="004B6B8C" w:rsidP="0074026B">
      <w:pPr>
        <w:numPr>
          <w:ilvl w:val="0"/>
          <w:numId w:val="1"/>
        </w:numPr>
        <w:tabs>
          <w:tab w:val="num" w:pos="720"/>
        </w:tabs>
        <w:autoSpaceDE w:val="0"/>
        <w:autoSpaceDN w:val="0"/>
        <w:adjustRightInd w:val="0"/>
        <w:spacing w:before="100" w:after="100"/>
        <w:ind w:left="1080" w:right="360" w:hanging="360"/>
        <w:jc w:val="both"/>
        <w:outlineLvl w:val="0"/>
      </w:pPr>
      <w:r w:rsidRPr="00212355">
        <w:t xml:space="preserve">Each team must consist of students in high school, technical school, trade school, or undergraduate students </w:t>
      </w:r>
      <w:proofErr w:type="gramStart"/>
      <w:r w:rsidRPr="00212355">
        <w:t>of</w:t>
      </w:r>
      <w:proofErr w:type="gramEnd"/>
      <w:r w:rsidRPr="00212355">
        <w:t xml:space="preserve"> a college or university at the time </w:t>
      </w:r>
      <w:r w:rsidR="006D50F4" w:rsidRPr="00212355">
        <w:t>of the fall ACI convention</w:t>
      </w:r>
      <w:r w:rsidRPr="00212355">
        <w:t xml:space="preserve">. Undergraduate students on cooperative or internship work assignment are also eligible to compete. Although there are no restrictions on the geographical location of the school, all members of a given team must be from the same school. </w:t>
      </w:r>
    </w:p>
    <w:p w14:paraId="62599128" w14:textId="77777777" w:rsidR="0074026B" w:rsidRPr="00212355" w:rsidRDefault="0074026B" w:rsidP="0074026B">
      <w:pPr>
        <w:numPr>
          <w:ilvl w:val="0"/>
          <w:numId w:val="1"/>
        </w:numPr>
        <w:tabs>
          <w:tab w:val="num" w:pos="720"/>
        </w:tabs>
        <w:autoSpaceDE w:val="0"/>
        <w:autoSpaceDN w:val="0"/>
        <w:adjustRightInd w:val="0"/>
        <w:spacing w:before="100" w:after="100"/>
        <w:ind w:left="1080" w:right="360" w:hanging="360"/>
        <w:outlineLvl w:val="0"/>
      </w:pPr>
      <w:bookmarkStart w:id="5" w:name="material"/>
      <w:bookmarkEnd w:id="5"/>
      <w:r w:rsidRPr="00212355">
        <w:t>A team may consist of</w:t>
      </w:r>
      <w:r w:rsidR="001C4A38" w:rsidRPr="00212355">
        <w:t xml:space="preserve"> a minimum of two and a maximum of</w:t>
      </w:r>
      <w:r w:rsidRPr="00212355">
        <w:t xml:space="preserve"> up to eight students. </w:t>
      </w:r>
    </w:p>
    <w:p w14:paraId="21228705" w14:textId="77777777" w:rsidR="006D50F4" w:rsidRPr="00212355" w:rsidRDefault="006D50F4" w:rsidP="006C6EBF">
      <w:pPr>
        <w:numPr>
          <w:ilvl w:val="0"/>
          <w:numId w:val="1"/>
        </w:numPr>
        <w:tabs>
          <w:tab w:val="num" w:pos="720"/>
        </w:tabs>
        <w:autoSpaceDE w:val="0"/>
        <w:autoSpaceDN w:val="0"/>
        <w:adjustRightInd w:val="0"/>
        <w:spacing w:before="100" w:after="100"/>
        <w:ind w:left="1080" w:right="360" w:hanging="360"/>
        <w:jc w:val="both"/>
        <w:outlineLvl w:val="0"/>
      </w:pPr>
      <w:r w:rsidRPr="00212355">
        <w:t>A graduate student may act in the role of advisor or consultant for the team, but work must be performed by the eligible team members detail</w:t>
      </w:r>
      <w:r w:rsidR="000D352B" w:rsidRPr="00212355">
        <w:t>ed</w:t>
      </w:r>
      <w:r w:rsidRPr="00212355">
        <w:t xml:space="preserve"> in item 1. b. above.</w:t>
      </w:r>
    </w:p>
    <w:p w14:paraId="44A29C57" w14:textId="77777777" w:rsidR="0074026B" w:rsidRPr="00212355" w:rsidRDefault="0074026B" w:rsidP="0074026B">
      <w:pPr>
        <w:numPr>
          <w:ilvl w:val="0"/>
          <w:numId w:val="1"/>
        </w:numPr>
        <w:tabs>
          <w:tab w:val="num" w:pos="720"/>
        </w:tabs>
        <w:autoSpaceDE w:val="0"/>
        <w:autoSpaceDN w:val="0"/>
        <w:adjustRightInd w:val="0"/>
        <w:spacing w:before="100" w:after="100"/>
        <w:ind w:left="1080" w:right="360" w:hanging="360"/>
        <w:outlineLvl w:val="0"/>
      </w:pPr>
      <w:r w:rsidRPr="00212355">
        <w:t xml:space="preserve">A student may not be a member of more than one team. </w:t>
      </w:r>
    </w:p>
    <w:p w14:paraId="2D54810F" w14:textId="77777777" w:rsidR="0074026B" w:rsidRPr="00212355" w:rsidRDefault="0074026B" w:rsidP="0074026B">
      <w:pPr>
        <w:numPr>
          <w:ilvl w:val="0"/>
          <w:numId w:val="1"/>
        </w:numPr>
        <w:tabs>
          <w:tab w:val="num" w:pos="720"/>
        </w:tabs>
        <w:autoSpaceDE w:val="0"/>
        <w:autoSpaceDN w:val="0"/>
        <w:adjustRightInd w:val="0"/>
        <w:spacing w:before="100" w:after="100"/>
        <w:ind w:left="1080" w:right="360" w:hanging="360"/>
        <w:jc w:val="both"/>
        <w:outlineLvl w:val="0"/>
      </w:pPr>
      <w:r w:rsidRPr="00212355">
        <w:t xml:space="preserve">At least one individual (faculty advisor or student team member) must be designated to represent each team and be present during the </w:t>
      </w:r>
      <w:r w:rsidR="006D50F4" w:rsidRPr="00212355">
        <w:t>potential interview portion of the competition</w:t>
      </w:r>
      <w:r w:rsidRPr="00212355">
        <w:t>.</w:t>
      </w:r>
      <w:r w:rsidR="006D50F4" w:rsidRPr="00212355">
        <w:t xml:space="preserve"> </w:t>
      </w:r>
      <w:r w:rsidRPr="00212355">
        <w:t xml:space="preserve"> Participation by additional team members is both permitted and encouraged. </w:t>
      </w:r>
    </w:p>
    <w:p w14:paraId="1DE7F2EB" w14:textId="77777777" w:rsidR="0074026B" w:rsidRPr="00212355" w:rsidRDefault="0074026B" w:rsidP="0074026B">
      <w:pPr>
        <w:numPr>
          <w:ilvl w:val="0"/>
          <w:numId w:val="1"/>
        </w:numPr>
        <w:tabs>
          <w:tab w:val="num" w:pos="720"/>
        </w:tabs>
        <w:autoSpaceDE w:val="0"/>
        <w:autoSpaceDN w:val="0"/>
        <w:adjustRightInd w:val="0"/>
        <w:spacing w:before="100" w:after="100"/>
        <w:ind w:left="1080" w:right="360" w:hanging="360"/>
        <w:outlineLvl w:val="0"/>
        <w:rPr>
          <w:u w:val="single"/>
        </w:rPr>
      </w:pPr>
      <w:r w:rsidRPr="00212355">
        <w:rPr>
          <w:u w:val="single"/>
        </w:rPr>
        <w:t xml:space="preserve">Each school will be permitted to enter no more than one team. </w:t>
      </w:r>
    </w:p>
    <w:p w14:paraId="665EEC5F" w14:textId="77777777" w:rsidR="000C18F3" w:rsidRPr="00212355" w:rsidRDefault="000C18F3" w:rsidP="000C18F3">
      <w:pPr>
        <w:pStyle w:val="NoSpacing"/>
      </w:pPr>
      <w:bookmarkStart w:id="6" w:name="qualification"/>
      <w:bookmarkStart w:id="7" w:name="aesthetics"/>
      <w:bookmarkStart w:id="8" w:name="judging"/>
      <w:bookmarkEnd w:id="6"/>
      <w:bookmarkEnd w:id="7"/>
      <w:bookmarkEnd w:id="8"/>
    </w:p>
    <w:p w14:paraId="629EF1E5" w14:textId="77777777" w:rsidR="004B6B8C" w:rsidRPr="00212355" w:rsidRDefault="00D64980" w:rsidP="000D352B">
      <w:pPr>
        <w:pStyle w:val="Subtitle"/>
        <w:jc w:val="left"/>
        <w:rPr>
          <w:sz w:val="32"/>
          <w:szCs w:val="32"/>
        </w:rPr>
      </w:pPr>
      <w:r w:rsidRPr="00212355">
        <w:rPr>
          <w:sz w:val="32"/>
          <w:szCs w:val="32"/>
        </w:rPr>
        <w:t>2</w:t>
      </w:r>
      <w:r w:rsidR="004B6B8C" w:rsidRPr="00212355">
        <w:rPr>
          <w:sz w:val="32"/>
          <w:szCs w:val="32"/>
        </w:rPr>
        <w:t>. Judging</w:t>
      </w:r>
    </w:p>
    <w:p w14:paraId="06B2C1ED" w14:textId="77777777" w:rsidR="004B6B8C" w:rsidRPr="00212355" w:rsidRDefault="004B6B8C" w:rsidP="006C6EBF">
      <w:pPr>
        <w:numPr>
          <w:ilvl w:val="0"/>
          <w:numId w:val="7"/>
        </w:numPr>
        <w:tabs>
          <w:tab w:val="num" w:pos="720"/>
        </w:tabs>
        <w:autoSpaceDE w:val="0"/>
        <w:autoSpaceDN w:val="0"/>
        <w:adjustRightInd w:val="0"/>
        <w:spacing w:before="100" w:after="100"/>
        <w:ind w:left="1080" w:right="360" w:hanging="360"/>
        <w:jc w:val="both"/>
        <w:outlineLvl w:val="0"/>
      </w:pPr>
      <w:r w:rsidRPr="00212355">
        <w:t>The judges will be appoi</w:t>
      </w:r>
      <w:r w:rsidR="00084A0E" w:rsidRPr="00212355">
        <w:t xml:space="preserve">nted by the Chair of Committee S </w:t>
      </w:r>
      <w:r w:rsidRPr="00212355">
        <w:t>801</w:t>
      </w:r>
      <w:r w:rsidR="00066137" w:rsidRPr="00212355">
        <w:t xml:space="preserve"> and/or the lead judge of the competition.</w:t>
      </w:r>
      <w:r w:rsidR="0017541E" w:rsidRPr="00212355">
        <w:t xml:space="preserve"> A lead judge will be appointed and will develop a scoring rub</w:t>
      </w:r>
      <w:r w:rsidR="00A010D6" w:rsidRPr="00212355">
        <w:t>r</w:t>
      </w:r>
      <w:r w:rsidR="0017541E" w:rsidRPr="00212355">
        <w:t>ic to be used by all judges in evaluation of the entries.</w:t>
      </w:r>
    </w:p>
    <w:p w14:paraId="236484D4" w14:textId="77777777" w:rsidR="008C30C4" w:rsidRDefault="004B6B8C" w:rsidP="008C30C4">
      <w:pPr>
        <w:numPr>
          <w:ilvl w:val="0"/>
          <w:numId w:val="7"/>
        </w:numPr>
        <w:tabs>
          <w:tab w:val="num" w:pos="720"/>
        </w:tabs>
        <w:autoSpaceDE w:val="0"/>
        <w:autoSpaceDN w:val="0"/>
        <w:adjustRightInd w:val="0"/>
        <w:spacing w:before="100" w:after="100"/>
        <w:ind w:left="1080" w:right="360" w:hanging="360"/>
        <w:jc w:val="both"/>
        <w:outlineLvl w:val="0"/>
      </w:pPr>
      <w:r w:rsidRPr="00212355">
        <w:t xml:space="preserve">The judges will determine </w:t>
      </w:r>
      <w:proofErr w:type="gramStart"/>
      <w:r w:rsidRPr="00212355">
        <w:t>whether or not</w:t>
      </w:r>
      <w:proofErr w:type="gramEnd"/>
      <w:r w:rsidRPr="00212355">
        <w:t xml:space="preserve"> the rules have been followed</w:t>
      </w:r>
      <w:r w:rsidR="0017541E" w:rsidRPr="00212355">
        <w:t xml:space="preserve"> and interpret them</w:t>
      </w:r>
      <w:r w:rsidRPr="00212355">
        <w:t>.</w:t>
      </w:r>
    </w:p>
    <w:p w14:paraId="5C4B8CB9" w14:textId="6E9DDBF1" w:rsidR="0017541E" w:rsidRPr="00212355" w:rsidRDefault="008C30C4" w:rsidP="008C30C4">
      <w:pPr>
        <w:ind w:left="1440"/>
      </w:pPr>
      <w:r>
        <w:t xml:space="preserve">1. </w:t>
      </w:r>
      <w:r w:rsidR="0017541E" w:rsidRPr="00212355">
        <w:t>Questions regarding the rules must be submitted via email to the ACI contact noted below. Questions will be filtered to the volunteer judging team with responses issued within 1 week of submittal. Responses will also be posted to the FAQ section on the competition website for availability to all competitors.</w:t>
      </w:r>
      <w:r w:rsidR="000D352B" w:rsidRPr="00212355">
        <w:t xml:space="preserve"> ACI staff is not available off-hours and questions will be responded to as received.</w:t>
      </w:r>
    </w:p>
    <w:p w14:paraId="59626E85" w14:textId="77777777" w:rsidR="004B6B8C" w:rsidRPr="00212355" w:rsidRDefault="004B6B8C" w:rsidP="004B6B8C">
      <w:pPr>
        <w:numPr>
          <w:ilvl w:val="0"/>
          <w:numId w:val="7"/>
        </w:numPr>
        <w:tabs>
          <w:tab w:val="num" w:pos="720"/>
        </w:tabs>
        <w:autoSpaceDE w:val="0"/>
        <w:autoSpaceDN w:val="0"/>
        <w:adjustRightInd w:val="0"/>
        <w:spacing w:before="100" w:after="100"/>
        <w:ind w:left="1080" w:right="360" w:hanging="360"/>
        <w:outlineLvl w:val="0"/>
      </w:pPr>
      <w:r w:rsidRPr="00212355">
        <w:t xml:space="preserve">The decision of the judges will be final, and appeals will not be considered. </w:t>
      </w:r>
    </w:p>
    <w:p w14:paraId="3036D1F0" w14:textId="77777777" w:rsidR="00B14C9D" w:rsidRPr="00212355" w:rsidRDefault="00B14C9D" w:rsidP="006C6EBF">
      <w:pPr>
        <w:numPr>
          <w:ilvl w:val="0"/>
          <w:numId w:val="7"/>
        </w:numPr>
        <w:tabs>
          <w:tab w:val="num" w:pos="720"/>
        </w:tabs>
        <w:autoSpaceDE w:val="0"/>
        <w:autoSpaceDN w:val="0"/>
        <w:adjustRightInd w:val="0"/>
        <w:spacing w:before="100" w:after="100"/>
        <w:ind w:left="1080" w:right="360" w:hanging="360"/>
        <w:jc w:val="both"/>
        <w:outlineLvl w:val="0"/>
      </w:pPr>
      <w:r w:rsidRPr="00212355">
        <w:t xml:space="preserve">All entrants must </w:t>
      </w:r>
      <w:proofErr w:type="gramStart"/>
      <w:r w:rsidRPr="00212355">
        <w:t>maintain ethical conduct and professional behavior at all times</w:t>
      </w:r>
      <w:proofErr w:type="gramEnd"/>
      <w:r w:rsidRPr="00212355">
        <w:t>. Failure to do so will result in appropriate penalization or sanctions against the team in this competition and potentially future competitions.</w:t>
      </w:r>
    </w:p>
    <w:p w14:paraId="4220B410" w14:textId="77777777" w:rsidR="0017541E" w:rsidRPr="00212355" w:rsidRDefault="00066137" w:rsidP="00066137">
      <w:pPr>
        <w:numPr>
          <w:ilvl w:val="0"/>
          <w:numId w:val="7"/>
        </w:numPr>
        <w:shd w:val="clear" w:color="auto" w:fill="FFFFFF"/>
        <w:ind w:left="1080" w:hanging="360"/>
        <w:textAlignment w:val="baseline"/>
      </w:pPr>
      <w:bookmarkStart w:id="9" w:name="submitting"/>
      <w:bookmarkEnd w:id="9"/>
      <w:r w:rsidRPr="00212355">
        <w:lastRenderedPageBreak/>
        <w:t xml:space="preserve">Final competition results will be calculated based on the following </w:t>
      </w:r>
      <w:r w:rsidR="0017541E" w:rsidRPr="00212355">
        <w:t>breakdown:</w:t>
      </w:r>
      <w:r w:rsidRPr="00212355">
        <w:br/>
      </w:r>
      <w:r w:rsidR="0017541E" w:rsidRPr="00212355">
        <w:t>Overall Score (100%):</w:t>
      </w:r>
    </w:p>
    <w:p w14:paraId="7BA89569" w14:textId="77777777" w:rsidR="0017541E" w:rsidRPr="00212355" w:rsidRDefault="0017541E" w:rsidP="0017541E">
      <w:pPr>
        <w:shd w:val="clear" w:color="auto" w:fill="FFFFFF"/>
        <w:ind w:left="1080" w:firstLine="360"/>
        <w:textAlignment w:val="baseline"/>
      </w:pPr>
      <w:r w:rsidRPr="00212355">
        <w:t>Submission (60%):</w:t>
      </w:r>
    </w:p>
    <w:p w14:paraId="0D78E7EA" w14:textId="77777777" w:rsidR="0017541E" w:rsidRPr="00212355" w:rsidRDefault="00A010D6" w:rsidP="0017541E">
      <w:pPr>
        <w:shd w:val="clear" w:color="auto" w:fill="FFFFFF"/>
        <w:ind w:left="1080" w:firstLine="720"/>
        <w:textAlignment w:val="baseline"/>
      </w:pPr>
      <w:r w:rsidRPr="00212355">
        <w:t>1</w:t>
      </w:r>
      <w:r w:rsidR="0017541E" w:rsidRPr="00212355">
        <w:t>0% clarity of presentation</w:t>
      </w:r>
    </w:p>
    <w:p w14:paraId="7265BEC4" w14:textId="77777777" w:rsidR="0017541E" w:rsidRPr="00212355" w:rsidRDefault="0017541E" w:rsidP="0017541E">
      <w:pPr>
        <w:shd w:val="clear" w:color="auto" w:fill="FFFFFF"/>
        <w:ind w:left="1440" w:firstLine="360"/>
        <w:textAlignment w:val="baseline"/>
      </w:pPr>
      <w:r w:rsidRPr="00212355">
        <w:t>20% creativity of presentation</w:t>
      </w:r>
      <w:r w:rsidR="00A010D6" w:rsidRPr="00212355">
        <w:t xml:space="preserve"> format</w:t>
      </w:r>
    </w:p>
    <w:p w14:paraId="44545F56" w14:textId="77777777" w:rsidR="0017541E" w:rsidRPr="00212355" w:rsidRDefault="00A010D6" w:rsidP="0017541E">
      <w:pPr>
        <w:shd w:val="clear" w:color="auto" w:fill="FFFFFF"/>
        <w:ind w:left="1440" w:firstLine="360"/>
        <w:textAlignment w:val="baseline"/>
      </w:pPr>
      <w:r w:rsidRPr="00212355">
        <w:t>2</w:t>
      </w:r>
      <w:r w:rsidR="0017541E" w:rsidRPr="00212355">
        <w:t xml:space="preserve">0% </w:t>
      </w:r>
      <w:r w:rsidRPr="00212355">
        <w:t>originality</w:t>
      </w:r>
      <w:r w:rsidR="0017541E" w:rsidRPr="00212355">
        <w:t xml:space="preserve"> of the approach</w:t>
      </w:r>
    </w:p>
    <w:p w14:paraId="73DA4313" w14:textId="77777777" w:rsidR="0017541E" w:rsidRPr="00212355" w:rsidRDefault="0017541E" w:rsidP="0017541E">
      <w:pPr>
        <w:shd w:val="clear" w:color="auto" w:fill="FFFFFF"/>
        <w:ind w:left="1440" w:firstLine="360"/>
        <w:textAlignment w:val="baseline"/>
      </w:pPr>
      <w:r w:rsidRPr="00212355">
        <w:t>10% potential impact on society</w:t>
      </w:r>
    </w:p>
    <w:p w14:paraId="174C3221" w14:textId="77777777" w:rsidR="0017541E" w:rsidRPr="00212355" w:rsidRDefault="0017541E" w:rsidP="0017541E">
      <w:pPr>
        <w:shd w:val="clear" w:color="auto" w:fill="FFFFFF"/>
        <w:ind w:left="1080" w:firstLine="360"/>
        <w:textAlignment w:val="baseline"/>
        <w:rPr>
          <w:i/>
          <w:iCs/>
        </w:rPr>
      </w:pPr>
      <w:r w:rsidRPr="00212355">
        <w:t xml:space="preserve">Interview (40%), </w:t>
      </w:r>
      <w:r w:rsidRPr="00212355">
        <w:rPr>
          <w:i/>
          <w:iCs/>
        </w:rPr>
        <w:t>top 20 teams in the Submission category</w:t>
      </w:r>
    </w:p>
    <w:p w14:paraId="612BEA23" w14:textId="77777777" w:rsidR="00066137" w:rsidRPr="00212355" w:rsidRDefault="00170613" w:rsidP="00170613">
      <w:pPr>
        <w:shd w:val="clear" w:color="auto" w:fill="FFFFFF"/>
        <w:ind w:left="1440" w:firstLine="360"/>
        <w:textAlignment w:val="baseline"/>
      </w:pPr>
      <w:r w:rsidRPr="00212355">
        <w:t>20% responses to questions and understanding of provided solution</w:t>
      </w:r>
    </w:p>
    <w:p w14:paraId="6CC22BDC" w14:textId="77777777" w:rsidR="00170613" w:rsidRPr="00212355" w:rsidRDefault="00170613" w:rsidP="00170613">
      <w:pPr>
        <w:shd w:val="clear" w:color="auto" w:fill="FFFFFF"/>
        <w:ind w:left="1440" w:firstLine="360"/>
        <w:textAlignment w:val="baseline"/>
      </w:pPr>
      <w:r w:rsidRPr="00212355">
        <w:t>10% clarity</w:t>
      </w:r>
      <w:r w:rsidR="00A010D6" w:rsidRPr="00212355">
        <w:t xml:space="preserve"> of responses</w:t>
      </w:r>
      <w:r w:rsidRPr="00212355">
        <w:t xml:space="preserve"> and professional team demeanor </w:t>
      </w:r>
    </w:p>
    <w:p w14:paraId="70198D62" w14:textId="77777777" w:rsidR="00170613" w:rsidRPr="00212355" w:rsidRDefault="00170613" w:rsidP="00170613">
      <w:pPr>
        <w:shd w:val="clear" w:color="auto" w:fill="FFFFFF"/>
        <w:ind w:left="1440" w:firstLine="360"/>
        <w:textAlignment w:val="baseline"/>
      </w:pPr>
      <w:r w:rsidRPr="00212355">
        <w:t>10% engagement of the whole team</w:t>
      </w:r>
    </w:p>
    <w:p w14:paraId="1F51C930" w14:textId="77777777" w:rsidR="000D352B" w:rsidRPr="00212355" w:rsidRDefault="00066137" w:rsidP="004B6B8C">
      <w:pPr>
        <w:keepNext/>
        <w:numPr>
          <w:ilvl w:val="0"/>
          <w:numId w:val="7"/>
        </w:numPr>
        <w:shd w:val="clear" w:color="auto" w:fill="FFFFFF"/>
        <w:tabs>
          <w:tab w:val="num" w:pos="720"/>
        </w:tabs>
        <w:autoSpaceDE w:val="0"/>
        <w:autoSpaceDN w:val="0"/>
        <w:adjustRightInd w:val="0"/>
        <w:spacing w:before="100" w:after="100"/>
        <w:ind w:left="1080" w:hanging="360"/>
        <w:jc w:val="both"/>
        <w:textAlignment w:val="baseline"/>
        <w:outlineLvl w:val="3"/>
        <w:rPr>
          <w:b/>
          <w:bCs/>
          <w:sz w:val="28"/>
          <w:szCs w:val="28"/>
        </w:rPr>
      </w:pPr>
      <w:r w:rsidRPr="00212355">
        <w:t xml:space="preserve">In the instance of a tied </w:t>
      </w:r>
      <w:r w:rsidR="00302E18" w:rsidRPr="00212355">
        <w:t xml:space="preserve">overall </w:t>
      </w:r>
      <w:r w:rsidRPr="00212355">
        <w:t xml:space="preserve">final score, the team with the higher </w:t>
      </w:r>
      <w:r w:rsidR="0059588A" w:rsidRPr="00212355">
        <w:t>“</w:t>
      </w:r>
      <w:r w:rsidR="000D352B" w:rsidRPr="00212355">
        <w:t>potential impact</w:t>
      </w:r>
      <w:r w:rsidR="0059588A" w:rsidRPr="00212355">
        <w:t xml:space="preserve"> on society”</w:t>
      </w:r>
      <w:r w:rsidR="000D352B" w:rsidRPr="00212355">
        <w:t xml:space="preserve"> score will be ranked higher</w:t>
      </w:r>
      <w:r w:rsidRPr="00212355">
        <w:t>. In the unlikely event the teams are still tied, the team with the</w:t>
      </w:r>
      <w:r w:rsidR="0059588A" w:rsidRPr="00212355">
        <w:t xml:space="preserve"> higher</w:t>
      </w:r>
      <w:r w:rsidRPr="00212355">
        <w:t xml:space="preserve"> </w:t>
      </w:r>
      <w:r w:rsidR="000D352B" w:rsidRPr="00212355">
        <w:t>team</w:t>
      </w:r>
      <w:r w:rsidR="0059588A" w:rsidRPr="00212355">
        <w:t xml:space="preserve"> </w:t>
      </w:r>
      <w:r w:rsidR="000D352B" w:rsidRPr="00212355">
        <w:t>engagement score in the Interview portion</w:t>
      </w:r>
      <w:r w:rsidRPr="00212355">
        <w:t xml:space="preserve"> will receive the higher rank.</w:t>
      </w:r>
    </w:p>
    <w:p w14:paraId="1F9FEF29" w14:textId="77777777" w:rsidR="000C18F3" w:rsidRPr="00212355" w:rsidRDefault="000C18F3" w:rsidP="000C18F3">
      <w:pPr>
        <w:pStyle w:val="NoSpacing"/>
      </w:pPr>
    </w:p>
    <w:p w14:paraId="55A6BEA0" w14:textId="77777777" w:rsidR="004B6B8C" w:rsidRPr="00212355" w:rsidRDefault="00D64980" w:rsidP="000D352B">
      <w:pPr>
        <w:pStyle w:val="Subtitle"/>
        <w:jc w:val="left"/>
        <w:rPr>
          <w:sz w:val="32"/>
          <w:szCs w:val="32"/>
        </w:rPr>
      </w:pPr>
      <w:r w:rsidRPr="00212355">
        <w:rPr>
          <w:sz w:val="32"/>
          <w:szCs w:val="32"/>
        </w:rPr>
        <w:t>3</w:t>
      </w:r>
      <w:r w:rsidR="004B6B8C" w:rsidRPr="00212355">
        <w:rPr>
          <w:sz w:val="32"/>
          <w:szCs w:val="32"/>
        </w:rPr>
        <w:t xml:space="preserve">. </w:t>
      </w:r>
      <w:r w:rsidR="00215ABD" w:rsidRPr="00212355">
        <w:rPr>
          <w:sz w:val="32"/>
          <w:szCs w:val="32"/>
        </w:rPr>
        <w:t>Submission Details</w:t>
      </w:r>
    </w:p>
    <w:p w14:paraId="78EBEBF2" w14:textId="750E90CA" w:rsidR="00F82B91" w:rsidRPr="00212355" w:rsidRDefault="008D2309" w:rsidP="006C6EBF">
      <w:pPr>
        <w:tabs>
          <w:tab w:val="num" w:pos="720"/>
        </w:tabs>
        <w:autoSpaceDE w:val="0"/>
        <w:autoSpaceDN w:val="0"/>
        <w:adjustRightInd w:val="0"/>
        <w:spacing w:before="100" w:after="100"/>
        <w:jc w:val="both"/>
      </w:pPr>
      <w:r w:rsidRPr="00212355">
        <w:t xml:space="preserve">Teams must </w:t>
      </w:r>
      <w:r w:rsidR="004D29C3" w:rsidRPr="00212355">
        <w:t>complete advance registration</w:t>
      </w:r>
      <w:r w:rsidRPr="00212355">
        <w:t xml:space="preserve"> for the competition </w:t>
      </w:r>
      <w:r w:rsidR="00882D5A" w:rsidRPr="00212355">
        <w:t xml:space="preserve">by the deadline of </w:t>
      </w:r>
      <w:r w:rsidR="000A2201" w:rsidRPr="00212355">
        <w:rPr>
          <w:b/>
          <w:bCs/>
        </w:rPr>
        <w:t>February 20</w:t>
      </w:r>
      <w:r w:rsidR="00EC0781" w:rsidRPr="00212355">
        <w:rPr>
          <w:b/>
          <w:bCs/>
        </w:rPr>
        <w:t xml:space="preserve">, </w:t>
      </w:r>
      <w:r w:rsidR="00400108" w:rsidRPr="00212355">
        <w:rPr>
          <w:b/>
          <w:bCs/>
        </w:rPr>
        <w:t>2022,</w:t>
      </w:r>
      <w:r w:rsidR="00EC0781" w:rsidRPr="00212355">
        <w:rPr>
          <w:b/>
          <w:bCs/>
        </w:rPr>
        <w:t xml:space="preserve"> by</w:t>
      </w:r>
      <w:r w:rsidR="000A2201" w:rsidRPr="00212355">
        <w:rPr>
          <w:b/>
          <w:bCs/>
        </w:rPr>
        <w:t> 11:59 p.m. Eastern</w:t>
      </w:r>
      <w:r w:rsidR="000A2201" w:rsidRPr="00212355">
        <w:rPr>
          <w:b/>
          <w:bCs/>
        </w:rPr>
        <w:t xml:space="preserve"> </w:t>
      </w:r>
      <w:r w:rsidR="000A2201" w:rsidRPr="00212355">
        <w:rPr>
          <w:b/>
          <w:bCs/>
        </w:rPr>
        <w:t>Time.</w:t>
      </w:r>
      <w:r w:rsidR="000A2201" w:rsidRPr="00212355">
        <w:t xml:space="preserve"> </w:t>
      </w:r>
      <w:r w:rsidR="00F5329B" w:rsidRPr="00212355">
        <w:t xml:space="preserve">Registration will be through the competition website at </w:t>
      </w:r>
      <w:r w:rsidR="005475BB" w:rsidRPr="00212355">
        <w:t>www.</w:t>
      </w:r>
      <w:r w:rsidR="00F5329B" w:rsidRPr="00212355">
        <w:t xml:space="preserve">concrete.org/students/studentcompetitions.aspx. </w:t>
      </w:r>
      <w:r w:rsidR="00155B17" w:rsidRPr="00212355">
        <w:t>Advance r</w:t>
      </w:r>
      <w:r w:rsidR="00F5329B" w:rsidRPr="00212355">
        <w:t xml:space="preserve">egistration </w:t>
      </w:r>
      <w:proofErr w:type="gramStart"/>
      <w:r w:rsidR="00F5329B" w:rsidRPr="00212355">
        <w:t>serves to show</w:t>
      </w:r>
      <w:proofErr w:type="gramEnd"/>
      <w:r w:rsidR="00F5329B" w:rsidRPr="00212355">
        <w:t xml:space="preserve"> the team’s intent to participate in the competition.</w:t>
      </w:r>
    </w:p>
    <w:p w14:paraId="0DC78B5E" w14:textId="210D8C20" w:rsidR="002965F4" w:rsidRPr="00212355" w:rsidRDefault="00E85CBE" w:rsidP="006C6EBF">
      <w:pPr>
        <w:tabs>
          <w:tab w:val="num" w:pos="720"/>
        </w:tabs>
        <w:autoSpaceDE w:val="0"/>
        <w:autoSpaceDN w:val="0"/>
        <w:adjustRightInd w:val="0"/>
        <w:spacing w:before="100" w:after="100"/>
        <w:jc w:val="both"/>
      </w:pPr>
      <w:r w:rsidRPr="00212355">
        <w:t>Submission consisting of a</w:t>
      </w:r>
      <w:r w:rsidR="008D2309" w:rsidRPr="00212355">
        <w:t xml:space="preserve"> </w:t>
      </w:r>
      <w:r w:rsidR="001A22C7" w:rsidRPr="00212355">
        <w:t>YouTube video URL</w:t>
      </w:r>
      <w:r w:rsidR="00F82B91" w:rsidRPr="00212355">
        <w:t>, in English</w:t>
      </w:r>
      <w:r w:rsidR="008D2309" w:rsidRPr="00212355">
        <w:t>, no longer than 7 minutes</w:t>
      </w:r>
      <w:r w:rsidR="00F5329B" w:rsidRPr="00212355">
        <w:t>, meeting the requirements on the competition webpage</w:t>
      </w:r>
      <w:r w:rsidR="008D2309" w:rsidRPr="00212355">
        <w:t>,</w:t>
      </w:r>
      <w:r w:rsidR="004B6B8C" w:rsidRPr="00212355">
        <w:t xml:space="preserve"> </w:t>
      </w:r>
      <w:r w:rsidR="00AF6522" w:rsidRPr="00212355">
        <w:t>shall</w:t>
      </w:r>
      <w:r w:rsidR="004B6B8C" w:rsidRPr="00212355">
        <w:t xml:space="preserve"> be submitted </w:t>
      </w:r>
      <w:r w:rsidR="008D2309" w:rsidRPr="00212355">
        <w:t>through the competition webpage prior to</w:t>
      </w:r>
      <w:r w:rsidR="00345EE8" w:rsidRPr="00212355">
        <w:t xml:space="preserve"> </w:t>
      </w:r>
      <w:r w:rsidR="00345EE8" w:rsidRPr="00212355">
        <w:rPr>
          <w:b/>
          <w:bCs/>
        </w:rPr>
        <w:t xml:space="preserve">March 6, </w:t>
      </w:r>
      <w:r w:rsidR="006E1B2B" w:rsidRPr="00212355">
        <w:rPr>
          <w:b/>
          <w:bCs/>
        </w:rPr>
        <w:t>2022,</w:t>
      </w:r>
      <w:r w:rsidR="00345EE8" w:rsidRPr="00212355">
        <w:rPr>
          <w:b/>
          <w:bCs/>
        </w:rPr>
        <w:t xml:space="preserve"> by</w:t>
      </w:r>
      <w:r w:rsidR="00F5329B" w:rsidRPr="00212355">
        <w:rPr>
          <w:b/>
          <w:bCs/>
        </w:rPr>
        <w:t xml:space="preserve"> 11:59</w:t>
      </w:r>
      <w:r w:rsidR="003F6E3B" w:rsidRPr="00212355">
        <w:rPr>
          <w:b/>
          <w:bCs/>
        </w:rPr>
        <w:t xml:space="preserve"> </w:t>
      </w:r>
      <w:r w:rsidR="00F5329B" w:rsidRPr="00212355">
        <w:rPr>
          <w:b/>
          <w:bCs/>
        </w:rPr>
        <w:t>p.m. Eastern Time</w:t>
      </w:r>
      <w:r w:rsidR="00B76AF7" w:rsidRPr="00212355">
        <w:rPr>
          <w:b/>
          <w:bCs/>
        </w:rPr>
        <w:t>.</w:t>
      </w:r>
      <w:r w:rsidR="00B76AF7" w:rsidRPr="00212355">
        <w:t xml:space="preserve"> </w:t>
      </w:r>
      <w:r w:rsidR="00351072" w:rsidRPr="00212355">
        <w:t>The YouTube video settings must be public, and “Made for Kids” option must be turned off.</w:t>
      </w:r>
      <w:r w:rsidR="002965F4" w:rsidRPr="00212355">
        <w:t xml:space="preserve"> The YouTube Video should be uploaded in the following format:</w:t>
      </w:r>
    </w:p>
    <w:p w14:paraId="3B3A50B8" w14:textId="77777777" w:rsidR="002965F4" w:rsidRPr="00212355" w:rsidRDefault="002965F4" w:rsidP="003E6804">
      <w:pPr>
        <w:tabs>
          <w:tab w:val="num" w:pos="720"/>
        </w:tabs>
        <w:autoSpaceDE w:val="0"/>
        <w:autoSpaceDN w:val="0"/>
        <w:adjustRightInd w:val="0"/>
        <w:spacing w:before="100" w:after="100"/>
        <w:ind w:left="720"/>
        <w:contextualSpacing/>
        <w:jc w:val="both"/>
      </w:pPr>
      <w:r w:rsidRPr="00212355">
        <w:t>a.</w:t>
      </w:r>
      <w:r w:rsidR="003E6804" w:rsidRPr="00212355">
        <w:t xml:space="preserve"> </w:t>
      </w:r>
      <w:r w:rsidRPr="00212355">
        <w:t xml:space="preserve">Title: TEAM NAME - COMPETITION NAME </w:t>
      </w:r>
    </w:p>
    <w:p w14:paraId="473765D4" w14:textId="77777777" w:rsidR="002965F4" w:rsidRPr="00212355" w:rsidRDefault="002965F4" w:rsidP="003E6804">
      <w:pPr>
        <w:tabs>
          <w:tab w:val="num" w:pos="720"/>
        </w:tabs>
        <w:autoSpaceDE w:val="0"/>
        <w:autoSpaceDN w:val="0"/>
        <w:adjustRightInd w:val="0"/>
        <w:spacing w:before="100" w:after="100"/>
        <w:ind w:left="720"/>
        <w:contextualSpacing/>
        <w:jc w:val="both"/>
      </w:pPr>
      <w:r w:rsidRPr="00212355">
        <w:t>b.</w:t>
      </w:r>
      <w:r w:rsidR="003E6804" w:rsidRPr="00212355">
        <w:t xml:space="preserve"> </w:t>
      </w:r>
      <w:r w:rsidRPr="00212355">
        <w:t>Description: Include the Team Name, University Name, and brief description of the solution presented in the video.</w:t>
      </w:r>
    </w:p>
    <w:p w14:paraId="334A5EB1" w14:textId="77777777" w:rsidR="004B6B8C" w:rsidRPr="00212355" w:rsidRDefault="00B76AF7" w:rsidP="006C6EBF">
      <w:pPr>
        <w:tabs>
          <w:tab w:val="num" w:pos="720"/>
        </w:tabs>
        <w:autoSpaceDE w:val="0"/>
        <w:autoSpaceDN w:val="0"/>
        <w:adjustRightInd w:val="0"/>
        <w:spacing w:before="100" w:after="100"/>
        <w:jc w:val="both"/>
        <w:rPr>
          <w:b/>
          <w:u w:val="single"/>
        </w:rPr>
      </w:pPr>
      <w:r w:rsidRPr="00212355">
        <w:t xml:space="preserve">As directed on the competition webpage, </w:t>
      </w:r>
      <w:r w:rsidR="00F02CD9" w:rsidRPr="00212355">
        <w:t>Letter of Verification, Official Information Form, remaining team members, and PowerPoint</w:t>
      </w:r>
      <w:r w:rsidRPr="00212355">
        <w:t xml:space="preserve"> slide of the team are also required to complete </w:t>
      </w:r>
      <w:r w:rsidR="00E85CBE" w:rsidRPr="00212355">
        <w:t xml:space="preserve">the team’s </w:t>
      </w:r>
      <w:r w:rsidRPr="00212355">
        <w:t>submission</w:t>
      </w:r>
      <w:r w:rsidR="0056416E" w:rsidRPr="00212355">
        <w:t xml:space="preserve">. Details of these required items will be included </w:t>
      </w:r>
      <w:r w:rsidR="000D352B" w:rsidRPr="00212355">
        <w:t>through the student registration website</w:t>
      </w:r>
      <w:r w:rsidRPr="00212355">
        <w:t xml:space="preserve">. </w:t>
      </w:r>
      <w:r w:rsidR="000D352B" w:rsidRPr="00212355">
        <w:t>It</w:t>
      </w:r>
      <w:r w:rsidRPr="00212355">
        <w:t xml:space="preserve"> is suggested to avoid waiting to the last minute </w:t>
      </w:r>
      <w:r w:rsidR="00E85CBE" w:rsidRPr="00212355">
        <w:t xml:space="preserve">for submission </w:t>
      </w:r>
      <w:r w:rsidR="000D352B" w:rsidRPr="00212355">
        <w:t>to avoid delays with obtaining all parts of the required documentation.</w:t>
      </w:r>
      <w:r w:rsidR="005A0FC1" w:rsidRPr="00212355">
        <w:t xml:space="preserve"> </w:t>
      </w:r>
      <w:r w:rsidR="005A0FC1" w:rsidRPr="00212355">
        <w:rPr>
          <w:b/>
          <w:u w:val="single"/>
        </w:rPr>
        <w:t xml:space="preserve">Failure to provide the </w:t>
      </w:r>
      <w:r w:rsidRPr="00212355">
        <w:rPr>
          <w:b/>
          <w:u w:val="single"/>
        </w:rPr>
        <w:t>required</w:t>
      </w:r>
      <w:r w:rsidR="005A0FC1" w:rsidRPr="00212355">
        <w:rPr>
          <w:b/>
          <w:u w:val="single"/>
        </w:rPr>
        <w:t xml:space="preserve"> documentation will disqualify a team from participating.</w:t>
      </w:r>
      <w:r w:rsidRPr="00212355">
        <w:rPr>
          <w:b/>
          <w:u w:val="single"/>
        </w:rPr>
        <w:t xml:space="preserve"> Late entries will be penalized, </w:t>
      </w:r>
      <w:r w:rsidR="00E85CBE" w:rsidRPr="00212355">
        <w:rPr>
          <w:b/>
          <w:u w:val="single"/>
        </w:rPr>
        <w:t xml:space="preserve">up to and </w:t>
      </w:r>
      <w:r w:rsidRPr="00212355">
        <w:rPr>
          <w:b/>
          <w:u w:val="single"/>
        </w:rPr>
        <w:t>including possible disqualification</w:t>
      </w:r>
      <w:r w:rsidR="00E85CBE" w:rsidRPr="00212355">
        <w:rPr>
          <w:b/>
          <w:u w:val="single"/>
        </w:rPr>
        <w:t xml:space="preserve"> from the competition</w:t>
      </w:r>
      <w:r w:rsidRPr="00212355">
        <w:rPr>
          <w:b/>
          <w:u w:val="single"/>
        </w:rPr>
        <w:t>.</w:t>
      </w:r>
    </w:p>
    <w:p w14:paraId="471F7CA0" w14:textId="77777777" w:rsidR="00F82B91" w:rsidRPr="00212355" w:rsidRDefault="00F82B91" w:rsidP="006C6EBF">
      <w:pPr>
        <w:tabs>
          <w:tab w:val="num" w:pos="720"/>
        </w:tabs>
        <w:autoSpaceDE w:val="0"/>
        <w:autoSpaceDN w:val="0"/>
        <w:adjustRightInd w:val="0"/>
        <w:spacing w:before="100" w:after="100"/>
        <w:jc w:val="both"/>
      </w:pPr>
      <w:r w:rsidRPr="00212355">
        <w:t xml:space="preserve">Content of the video submission is open, but creativity in presentation is both suggested and encouraged. The goal and findings of the solution </w:t>
      </w:r>
      <w:r w:rsidR="00E85CBE" w:rsidRPr="00212355">
        <w:t xml:space="preserve">presented </w:t>
      </w:r>
      <w:r w:rsidRPr="00212355">
        <w:t>and concrete’s involvement</w:t>
      </w:r>
      <w:r w:rsidR="00E85CBE" w:rsidRPr="00212355">
        <w:t xml:space="preserve"> </w:t>
      </w:r>
      <w:r w:rsidRPr="00212355">
        <w:t>within</w:t>
      </w:r>
      <w:r w:rsidR="00E85CBE" w:rsidRPr="00212355">
        <w:t xml:space="preserve"> it</w:t>
      </w:r>
      <w:r w:rsidRPr="00212355">
        <w:t xml:space="preserve"> should be obvious to all viewers of the submission. Content should be understood by an English-speaking audience</w:t>
      </w:r>
      <w:r w:rsidR="00B14C9D" w:rsidRPr="00212355">
        <w:t>.</w:t>
      </w:r>
      <w:r w:rsidR="00E85CBE" w:rsidRPr="00212355">
        <w:t xml:space="preserve"> Ethical and professional responsibility stated elsewhere in these rules must be followed.</w:t>
      </w:r>
    </w:p>
    <w:p w14:paraId="1DFCD52D" w14:textId="645BB019" w:rsidR="00D64980" w:rsidRPr="00212355" w:rsidRDefault="00D64980" w:rsidP="006C6EBF">
      <w:pPr>
        <w:shd w:val="clear" w:color="auto" w:fill="FFFFFF"/>
        <w:ind w:left="720"/>
        <w:jc w:val="both"/>
        <w:textAlignment w:val="baseline"/>
      </w:pPr>
      <w:r w:rsidRPr="00212355">
        <w:t xml:space="preserve">Advance registration is required. All teams must register through the competition website </w:t>
      </w:r>
      <w:r w:rsidR="00E12CC1" w:rsidRPr="00212355">
        <w:t xml:space="preserve">by the deadline of </w:t>
      </w:r>
      <w:r w:rsidR="00E12CC1" w:rsidRPr="00212355">
        <w:rPr>
          <w:b/>
          <w:bCs/>
        </w:rPr>
        <w:t xml:space="preserve">February 20, </w:t>
      </w:r>
      <w:r w:rsidR="0052604A" w:rsidRPr="00212355">
        <w:rPr>
          <w:b/>
          <w:bCs/>
        </w:rPr>
        <w:t>2022,</w:t>
      </w:r>
      <w:r w:rsidR="00E12CC1" w:rsidRPr="00212355">
        <w:rPr>
          <w:b/>
          <w:bCs/>
        </w:rPr>
        <w:t xml:space="preserve"> by 11:59 </w:t>
      </w:r>
      <w:r w:rsidR="003F6E3B" w:rsidRPr="00212355">
        <w:rPr>
          <w:b/>
          <w:bCs/>
        </w:rPr>
        <w:t>p.m</w:t>
      </w:r>
      <w:r w:rsidR="0008182D" w:rsidRPr="00212355">
        <w:rPr>
          <w:b/>
          <w:bCs/>
        </w:rPr>
        <w:t>. ET</w:t>
      </w:r>
      <w:r w:rsidR="00E12CC1" w:rsidRPr="00212355">
        <w:t xml:space="preserve"> </w:t>
      </w:r>
      <w:r w:rsidRPr="00212355">
        <w:t xml:space="preserve">and indicates your intent to enter </w:t>
      </w:r>
      <w:r w:rsidRPr="00212355">
        <w:lastRenderedPageBreak/>
        <w:t>the competition. Final submission of required information</w:t>
      </w:r>
      <w:r w:rsidR="00B76AF7" w:rsidRPr="00212355">
        <w:t xml:space="preserve"> </w:t>
      </w:r>
      <w:r w:rsidRPr="00212355">
        <w:t xml:space="preserve">must be completed through the ACI competition website by </w:t>
      </w:r>
      <w:r w:rsidR="008E0EFA" w:rsidRPr="00212355">
        <w:rPr>
          <w:b/>
          <w:bCs/>
        </w:rPr>
        <w:t>March 6, 2022, 11:59</w:t>
      </w:r>
      <w:r w:rsidR="00910A6D" w:rsidRPr="00212355">
        <w:rPr>
          <w:b/>
          <w:bCs/>
        </w:rPr>
        <w:t xml:space="preserve"> </w:t>
      </w:r>
      <w:r w:rsidR="0008182D" w:rsidRPr="00212355">
        <w:rPr>
          <w:b/>
          <w:bCs/>
        </w:rPr>
        <w:t>p</w:t>
      </w:r>
      <w:r w:rsidR="008E0EFA" w:rsidRPr="00212355">
        <w:rPr>
          <w:b/>
          <w:bCs/>
        </w:rPr>
        <w:t>.</w:t>
      </w:r>
      <w:r w:rsidR="0008182D" w:rsidRPr="00212355">
        <w:rPr>
          <w:b/>
          <w:bCs/>
        </w:rPr>
        <w:t>m. ET.</w:t>
      </w:r>
      <w:r w:rsidR="008E0EFA" w:rsidRPr="00212355">
        <w:t xml:space="preserve"> </w:t>
      </w:r>
      <w:r w:rsidRPr="00212355">
        <w:t xml:space="preserve">See the ACI competition website for registration forms and additional information. Failure to meet the above deadlines due to technical problems or for any reason may result in the inability to participate in the competition or point penalties at the discretion of the judges. </w:t>
      </w:r>
    </w:p>
    <w:p w14:paraId="078AEB07" w14:textId="77777777" w:rsidR="00415C31" w:rsidRPr="00212355" w:rsidRDefault="00415C31" w:rsidP="00415C31">
      <w:pPr>
        <w:autoSpaceDE w:val="0"/>
        <w:autoSpaceDN w:val="0"/>
        <w:adjustRightInd w:val="0"/>
        <w:spacing w:before="100" w:after="100"/>
        <w:ind w:left="720" w:hanging="360"/>
        <w:rPr>
          <w:rStyle w:val="Strong"/>
          <w:sz w:val="28"/>
          <w:szCs w:val="28"/>
          <w:bdr w:val="none" w:sz="0" w:space="0" w:color="auto" w:frame="1"/>
          <w:shd w:val="clear" w:color="auto" w:fill="FFFFFF"/>
        </w:rPr>
      </w:pPr>
      <w:r w:rsidRPr="00212355">
        <w:rPr>
          <w:rStyle w:val="Strong"/>
          <w:sz w:val="28"/>
          <w:szCs w:val="28"/>
          <w:bdr w:val="none" w:sz="0" w:space="0" w:color="auto" w:frame="1"/>
          <w:shd w:val="clear" w:color="auto" w:fill="FFFFFF"/>
        </w:rPr>
        <w:t xml:space="preserve">Summary of </w:t>
      </w:r>
      <w:r w:rsidR="00A11BD0" w:rsidRPr="00212355">
        <w:rPr>
          <w:rStyle w:val="Strong"/>
          <w:sz w:val="28"/>
          <w:szCs w:val="28"/>
          <w:bdr w:val="none" w:sz="0" w:space="0" w:color="auto" w:frame="1"/>
          <w:shd w:val="clear" w:color="auto" w:fill="FFFFFF"/>
        </w:rPr>
        <w:t>competition</w:t>
      </w:r>
      <w:r w:rsidRPr="00212355">
        <w:rPr>
          <w:rStyle w:val="Strong"/>
          <w:sz w:val="28"/>
          <w:szCs w:val="28"/>
          <w:bdr w:val="none" w:sz="0" w:space="0" w:color="auto" w:frame="1"/>
          <w:shd w:val="clear" w:color="auto" w:fill="FFFFFF"/>
        </w:rPr>
        <w:t xml:space="preserve"> deadlines</w:t>
      </w:r>
      <w:r w:rsidR="00A11BD0" w:rsidRPr="00212355">
        <w:rPr>
          <w:rStyle w:val="Strong"/>
          <w:sz w:val="28"/>
          <w:szCs w:val="28"/>
          <w:bdr w:val="none" w:sz="0" w:space="0" w:color="auto" w:frame="1"/>
          <w:shd w:val="clear" w:color="auto" w:fill="FFFFFF"/>
        </w:rPr>
        <w:t xml:space="preserve"> and key dates:</w:t>
      </w:r>
    </w:p>
    <w:p w14:paraId="7767308D" w14:textId="46D10FCC" w:rsidR="00415C31" w:rsidRPr="00212355" w:rsidRDefault="00415C31" w:rsidP="00415C31">
      <w:pPr>
        <w:autoSpaceDE w:val="0"/>
        <w:autoSpaceDN w:val="0"/>
        <w:adjustRightInd w:val="0"/>
        <w:spacing w:before="100" w:after="100"/>
        <w:ind w:left="1080" w:hanging="360"/>
        <w:rPr>
          <w:shd w:val="clear" w:color="auto" w:fill="FFFFFF"/>
        </w:rPr>
      </w:pPr>
      <w:r w:rsidRPr="000B7E75">
        <w:rPr>
          <w:u w:val="single"/>
          <w:shd w:val="clear" w:color="auto" w:fill="FFFFFF"/>
        </w:rPr>
        <w:t>Team Registration</w:t>
      </w:r>
      <w:r w:rsidRPr="00212355">
        <w:rPr>
          <w:shd w:val="clear" w:color="auto" w:fill="FFFFFF"/>
        </w:rPr>
        <w:t>:</w:t>
      </w:r>
      <w:r w:rsidR="008E0EFA" w:rsidRPr="00212355">
        <w:rPr>
          <w:shd w:val="clear" w:color="auto" w:fill="FFFFFF"/>
        </w:rPr>
        <w:t xml:space="preserve"> </w:t>
      </w:r>
      <w:r w:rsidR="008E0EFA" w:rsidRPr="00212355">
        <w:rPr>
          <w:b/>
          <w:bCs/>
        </w:rPr>
        <w:t>February 20, 2022, </w:t>
      </w:r>
      <w:r w:rsidR="005946AB" w:rsidRPr="00212355">
        <w:rPr>
          <w:b/>
          <w:bCs/>
        </w:rPr>
        <w:t xml:space="preserve">by </w:t>
      </w:r>
      <w:r w:rsidR="008E0EFA" w:rsidRPr="00212355">
        <w:rPr>
          <w:b/>
          <w:bCs/>
        </w:rPr>
        <w:t>11:59 p.m. Eastern Time</w:t>
      </w:r>
    </w:p>
    <w:p w14:paraId="4CBE763A" w14:textId="1D3C33FB" w:rsidR="00415C31" w:rsidRPr="00212355" w:rsidRDefault="00F5329B" w:rsidP="006C6EBF">
      <w:pPr>
        <w:autoSpaceDE w:val="0"/>
        <w:autoSpaceDN w:val="0"/>
        <w:adjustRightInd w:val="0"/>
        <w:spacing w:before="100" w:after="100"/>
        <w:ind w:left="1080" w:hanging="360"/>
        <w:jc w:val="both"/>
        <w:rPr>
          <w:shd w:val="clear" w:color="auto" w:fill="FFFFFF"/>
        </w:rPr>
      </w:pPr>
      <w:r w:rsidRPr="000B7E75">
        <w:rPr>
          <w:u w:val="single"/>
          <w:shd w:val="clear" w:color="auto" w:fill="FFFFFF"/>
        </w:rPr>
        <w:t>Final Submission</w:t>
      </w:r>
      <w:r w:rsidR="00B76AF7" w:rsidRPr="000B7E75">
        <w:rPr>
          <w:u w:val="single"/>
          <w:shd w:val="clear" w:color="auto" w:fill="FFFFFF"/>
        </w:rPr>
        <w:t xml:space="preserve"> of Competition materials</w:t>
      </w:r>
      <w:r w:rsidR="00415C31" w:rsidRPr="00212355">
        <w:rPr>
          <w:shd w:val="clear" w:color="auto" w:fill="FFFFFF"/>
        </w:rPr>
        <w:t>:</w:t>
      </w:r>
      <w:r w:rsidRPr="00212355">
        <w:rPr>
          <w:shd w:val="clear" w:color="auto" w:fill="FFFFFF"/>
        </w:rPr>
        <w:t xml:space="preserve"> </w:t>
      </w:r>
      <w:r w:rsidR="007746DD" w:rsidRPr="00212355">
        <w:rPr>
          <w:b/>
          <w:bCs/>
        </w:rPr>
        <w:t xml:space="preserve">March 6, 2022, </w:t>
      </w:r>
      <w:r w:rsidR="005946AB" w:rsidRPr="00212355">
        <w:rPr>
          <w:b/>
          <w:bCs/>
        </w:rPr>
        <w:t xml:space="preserve">by </w:t>
      </w:r>
      <w:r w:rsidR="007746DD" w:rsidRPr="00212355">
        <w:rPr>
          <w:b/>
          <w:bCs/>
        </w:rPr>
        <w:t>11:59 p.m. E</w:t>
      </w:r>
      <w:r w:rsidR="005946AB" w:rsidRPr="00212355">
        <w:rPr>
          <w:b/>
          <w:bCs/>
        </w:rPr>
        <w:t>astern Time.</w:t>
      </w:r>
    </w:p>
    <w:p w14:paraId="2C8DE50D" w14:textId="69BEEB46" w:rsidR="00843AC6" w:rsidRPr="00212355" w:rsidRDefault="00B76AF7" w:rsidP="00843AC6">
      <w:pPr>
        <w:autoSpaceDE w:val="0"/>
        <w:autoSpaceDN w:val="0"/>
        <w:adjustRightInd w:val="0"/>
        <w:spacing w:before="100" w:after="100"/>
        <w:ind w:left="1080" w:hanging="360"/>
        <w:jc w:val="both"/>
        <w:rPr>
          <w:shd w:val="clear" w:color="auto" w:fill="FFFFFF"/>
        </w:rPr>
      </w:pPr>
      <w:r w:rsidRPr="003B7051">
        <w:rPr>
          <w:u w:val="single"/>
          <w:shd w:val="clear" w:color="auto" w:fill="FFFFFF"/>
        </w:rPr>
        <w:t>Notification of Teams for Interviews:</w:t>
      </w:r>
      <w:r w:rsidRPr="00212355">
        <w:rPr>
          <w:shd w:val="clear" w:color="auto" w:fill="FFFFFF"/>
        </w:rPr>
        <w:t xml:space="preserve"> </w:t>
      </w:r>
      <w:r w:rsidR="003B7051">
        <w:rPr>
          <w:shd w:val="clear" w:color="auto" w:fill="FFFFFF"/>
        </w:rPr>
        <w:t>F</w:t>
      </w:r>
      <w:r w:rsidRPr="00212355">
        <w:rPr>
          <w:shd w:val="clear" w:color="auto" w:fill="FFFFFF"/>
        </w:rPr>
        <w:t xml:space="preserve">rom ACI by </w:t>
      </w:r>
      <w:r w:rsidR="005946AB" w:rsidRPr="00212355">
        <w:rPr>
          <w:b/>
          <w:bCs/>
          <w:shd w:val="clear" w:color="auto" w:fill="FFFFFF"/>
        </w:rPr>
        <w:t xml:space="preserve">March 21, 2022. </w:t>
      </w:r>
    </w:p>
    <w:p w14:paraId="511D89A6" w14:textId="77777777" w:rsidR="00565F62" w:rsidRDefault="00F70633" w:rsidP="005C4603">
      <w:pPr>
        <w:autoSpaceDE w:val="0"/>
        <w:autoSpaceDN w:val="0"/>
        <w:adjustRightInd w:val="0"/>
        <w:spacing w:before="100" w:after="100"/>
        <w:ind w:left="1080" w:hanging="360"/>
        <w:jc w:val="both"/>
        <w:rPr>
          <w:b/>
          <w:bCs/>
        </w:rPr>
      </w:pPr>
      <w:r w:rsidRPr="003B7051">
        <w:rPr>
          <w:b/>
          <w:bCs/>
        </w:rPr>
        <w:t>Interviews:</w:t>
      </w:r>
      <w:r w:rsidR="003B7051">
        <w:rPr>
          <w:b/>
          <w:bCs/>
        </w:rPr>
        <w:t xml:space="preserve"> </w:t>
      </w:r>
    </w:p>
    <w:p w14:paraId="5145607C" w14:textId="6EFF3EEA" w:rsidR="00DA1E3F" w:rsidRPr="00212355" w:rsidRDefault="002E7A41" w:rsidP="002E1315">
      <w:pPr>
        <w:autoSpaceDE w:val="0"/>
        <w:autoSpaceDN w:val="0"/>
        <w:adjustRightInd w:val="0"/>
        <w:spacing w:before="100" w:after="100"/>
        <w:ind w:left="1080"/>
        <w:contextualSpacing/>
        <w:jc w:val="both"/>
      </w:pPr>
      <w:r>
        <w:rPr>
          <w:u w:val="single"/>
        </w:rPr>
        <w:t>I</w:t>
      </w:r>
      <w:r w:rsidR="00054E6C" w:rsidRPr="003B7051">
        <w:rPr>
          <w:u w:val="single"/>
        </w:rPr>
        <w:t>n-person</w:t>
      </w:r>
      <w:r w:rsidR="00F70633" w:rsidRPr="003B7051">
        <w:rPr>
          <w:u w:val="single"/>
        </w:rPr>
        <w:t>:</w:t>
      </w:r>
      <w:r w:rsidR="00F70633" w:rsidRPr="00212355">
        <w:t xml:space="preserve"> </w:t>
      </w:r>
      <w:r w:rsidR="00054E6C" w:rsidRPr="00212355">
        <w:rPr>
          <w:b/>
          <w:bCs/>
        </w:rPr>
        <w:t xml:space="preserve">Sunday, March 27, 2022, </w:t>
      </w:r>
      <w:r w:rsidR="00054E6C" w:rsidRPr="00212355">
        <w:rPr>
          <w:b/>
          <w:bCs/>
          <w:u w:val="single"/>
        </w:rPr>
        <w:t>between</w:t>
      </w:r>
      <w:r w:rsidR="00054E6C" w:rsidRPr="00212355">
        <w:rPr>
          <w:b/>
          <w:bCs/>
        </w:rPr>
        <w:t xml:space="preserve"> 9:00 a.m. </w:t>
      </w:r>
      <w:r w:rsidR="00054E6C" w:rsidRPr="00212355">
        <w:t xml:space="preserve">– </w:t>
      </w:r>
      <w:r w:rsidR="00054E6C" w:rsidRPr="00212355">
        <w:rPr>
          <w:b/>
          <w:bCs/>
        </w:rPr>
        <w:t>3:00 p.m. ET</w:t>
      </w:r>
      <w:r w:rsidR="00054E6C" w:rsidRPr="00212355">
        <w:t xml:space="preserve">. </w:t>
      </w:r>
    </w:p>
    <w:p w14:paraId="137460E7" w14:textId="61BABA44" w:rsidR="00DA1E3F" w:rsidRDefault="00054E6C" w:rsidP="002E1315">
      <w:pPr>
        <w:autoSpaceDE w:val="0"/>
        <w:autoSpaceDN w:val="0"/>
        <w:adjustRightInd w:val="0"/>
        <w:spacing w:before="100" w:after="100"/>
        <w:ind w:left="1080"/>
        <w:contextualSpacing/>
        <w:jc w:val="both"/>
      </w:pPr>
      <w:r w:rsidRPr="00565F62">
        <w:rPr>
          <w:u w:val="single"/>
        </w:rPr>
        <w:t>Teams not planning to attend</w:t>
      </w:r>
      <w:r w:rsidRPr="00212355">
        <w:t xml:space="preserve"> the convention</w:t>
      </w:r>
      <w:r w:rsidR="002E1315">
        <w:t>: I</w:t>
      </w:r>
      <w:r w:rsidRPr="00212355">
        <w:t xml:space="preserve">nterviewed </w:t>
      </w:r>
      <w:r w:rsidRPr="00212355">
        <w:rPr>
          <w:u w:val="single"/>
        </w:rPr>
        <w:t>virtually</w:t>
      </w:r>
      <w:r w:rsidRPr="00212355">
        <w:t xml:space="preserve"> prior to convention</w:t>
      </w:r>
      <w:r w:rsidR="00565F62">
        <w:t>.</w:t>
      </w:r>
      <w:r w:rsidRPr="00212355">
        <w:t xml:space="preserve"> </w:t>
      </w:r>
    </w:p>
    <w:p w14:paraId="3FF7D7F9" w14:textId="4F729D3A" w:rsidR="002E1315" w:rsidRPr="00212355" w:rsidRDefault="002E1315" w:rsidP="002E1315">
      <w:pPr>
        <w:autoSpaceDE w:val="0"/>
        <w:autoSpaceDN w:val="0"/>
        <w:adjustRightInd w:val="0"/>
        <w:spacing w:before="100" w:after="100"/>
        <w:ind w:left="1080"/>
        <w:contextualSpacing/>
        <w:jc w:val="both"/>
      </w:pPr>
      <w:r w:rsidRPr="004A7146">
        <w:rPr>
          <w:color w:val="C00000"/>
        </w:rPr>
        <w:t>Both the in-person interview and virtual interview schedule is subject to change</w:t>
      </w:r>
    </w:p>
    <w:p w14:paraId="075A35D2" w14:textId="77777777" w:rsidR="002E1315" w:rsidRPr="002E1315" w:rsidRDefault="002E1315" w:rsidP="00DA1E3F">
      <w:pPr>
        <w:autoSpaceDE w:val="0"/>
        <w:autoSpaceDN w:val="0"/>
        <w:adjustRightInd w:val="0"/>
        <w:spacing w:before="100" w:after="100"/>
        <w:ind w:left="720"/>
        <w:jc w:val="both"/>
        <w:rPr>
          <w:sz w:val="2"/>
          <w:szCs w:val="2"/>
          <w:u w:val="single"/>
        </w:rPr>
      </w:pPr>
    </w:p>
    <w:p w14:paraId="03248121" w14:textId="20A22460" w:rsidR="00A11BD0" w:rsidRPr="00212355" w:rsidRDefault="00A11BD0" w:rsidP="00DA1E3F">
      <w:pPr>
        <w:autoSpaceDE w:val="0"/>
        <w:autoSpaceDN w:val="0"/>
        <w:adjustRightInd w:val="0"/>
        <w:spacing w:before="100" w:after="100"/>
        <w:ind w:left="720"/>
        <w:jc w:val="both"/>
      </w:pPr>
      <w:r w:rsidRPr="0053297C">
        <w:rPr>
          <w:u w:val="single"/>
        </w:rPr>
        <w:t>Award of winning teams:</w:t>
      </w:r>
      <w:r w:rsidRPr="00212355">
        <w:t xml:space="preserve"> At </w:t>
      </w:r>
      <w:r w:rsidR="005C4603" w:rsidRPr="00212355">
        <w:t xml:space="preserve">ACI Student Lunch on </w:t>
      </w:r>
      <w:r w:rsidR="00DA1E3F" w:rsidRPr="00212355">
        <w:rPr>
          <w:b/>
          <w:bCs/>
        </w:rPr>
        <w:t>Monday, March 28, 2022,</w:t>
      </w:r>
      <w:r w:rsidR="00DA1E3F" w:rsidRPr="00212355">
        <w:t xml:space="preserve"> </w:t>
      </w:r>
      <w:r w:rsidR="00DA1E3F" w:rsidRPr="00212355">
        <w:rPr>
          <w:b/>
          <w:bCs/>
        </w:rPr>
        <w:t>from</w:t>
      </w:r>
      <w:r w:rsidR="00DA1E3F" w:rsidRPr="00212355">
        <w:t xml:space="preserve"> </w:t>
      </w:r>
      <w:r w:rsidR="00DA1E3F" w:rsidRPr="00212355">
        <w:rPr>
          <w:b/>
          <w:bCs/>
        </w:rPr>
        <w:t>11:30 a.m. – 1:30 p.m. ET</w:t>
      </w:r>
    </w:p>
    <w:p w14:paraId="2A7A80BE" w14:textId="77777777" w:rsidR="000C18F3" w:rsidRPr="00212355" w:rsidRDefault="000C18F3" w:rsidP="000C18F3">
      <w:pPr>
        <w:pStyle w:val="NoSpacing"/>
      </w:pPr>
    </w:p>
    <w:p w14:paraId="38A9C3E1" w14:textId="77777777" w:rsidR="004B6B8C" w:rsidRPr="00212355" w:rsidRDefault="00D64980" w:rsidP="006C6EBF">
      <w:pPr>
        <w:pStyle w:val="Subtitle"/>
        <w:jc w:val="both"/>
        <w:rPr>
          <w:sz w:val="32"/>
          <w:szCs w:val="32"/>
        </w:rPr>
      </w:pPr>
      <w:r w:rsidRPr="00212355">
        <w:rPr>
          <w:sz w:val="32"/>
          <w:szCs w:val="32"/>
        </w:rPr>
        <w:t>4</w:t>
      </w:r>
      <w:r w:rsidR="004B6B8C" w:rsidRPr="00212355">
        <w:rPr>
          <w:sz w:val="32"/>
          <w:szCs w:val="32"/>
        </w:rPr>
        <w:t>. Compliance with Competition Rules:</w:t>
      </w:r>
    </w:p>
    <w:p w14:paraId="63CC6AD3" w14:textId="77777777" w:rsidR="004B6B8C" w:rsidRPr="00212355" w:rsidRDefault="004B6B8C" w:rsidP="006C6EBF">
      <w:pPr>
        <w:tabs>
          <w:tab w:val="num" w:pos="720"/>
        </w:tabs>
        <w:autoSpaceDE w:val="0"/>
        <w:autoSpaceDN w:val="0"/>
        <w:adjustRightInd w:val="0"/>
        <w:spacing w:before="100" w:after="100"/>
        <w:jc w:val="both"/>
      </w:pPr>
      <w:r w:rsidRPr="00212355">
        <w:t xml:space="preserve">ACI reserves the right to perform detailed examination and check entries for compliance with the competition rules. Due to the complexity of this task, the examination may be done after the competition. If the examination shows that a team did not follow the rules, the team, their </w:t>
      </w:r>
      <w:proofErr w:type="gramStart"/>
      <w:r w:rsidRPr="00212355">
        <w:t>advisor</w:t>
      </w:r>
      <w:proofErr w:type="gramEnd"/>
      <w:r w:rsidRPr="00212355">
        <w:t xml:space="preserve"> and all his/h</w:t>
      </w:r>
      <w:r w:rsidR="0023232D" w:rsidRPr="00212355">
        <w:t>er teams will be disqualified. S</w:t>
      </w:r>
      <w:r w:rsidRPr="00212355">
        <w:t>801 committee will further document recommendations to sanction the team and its advisor and/or the school/university's participation in future competitions.</w:t>
      </w:r>
      <w:r w:rsidR="00345F22" w:rsidRPr="00212355">
        <w:t xml:space="preserve"> Failure to supply the required submittals or failure to meet the established deadlines may result in penalties, up to and including disqualification.</w:t>
      </w:r>
    </w:p>
    <w:p w14:paraId="342B038F" w14:textId="77777777" w:rsidR="000C18F3" w:rsidRPr="00212355" w:rsidRDefault="000C18F3" w:rsidP="000C18F3">
      <w:pPr>
        <w:pStyle w:val="NoSpacing"/>
      </w:pPr>
      <w:bookmarkStart w:id="10" w:name="information"/>
      <w:bookmarkEnd w:id="10"/>
    </w:p>
    <w:p w14:paraId="4ADDF282" w14:textId="45FE3225" w:rsidR="00080200" w:rsidRPr="0053297C" w:rsidRDefault="002E21A4" w:rsidP="0053297C">
      <w:pPr>
        <w:pStyle w:val="Subtitle"/>
        <w:jc w:val="left"/>
        <w:rPr>
          <w:sz w:val="32"/>
          <w:szCs w:val="32"/>
        </w:rPr>
      </w:pPr>
      <w:r w:rsidRPr="00212355">
        <w:rPr>
          <w:sz w:val="32"/>
          <w:szCs w:val="32"/>
        </w:rPr>
        <w:t>5</w:t>
      </w:r>
      <w:r w:rsidR="004D1D69" w:rsidRPr="00212355">
        <w:rPr>
          <w:sz w:val="32"/>
          <w:szCs w:val="32"/>
        </w:rPr>
        <w:t>. Examples of Potential Submissions</w:t>
      </w:r>
    </w:p>
    <w:p w14:paraId="0B4272CB" w14:textId="1BA95992" w:rsidR="00080200" w:rsidRPr="00212355" w:rsidRDefault="00080200" w:rsidP="00080200">
      <w:r w:rsidRPr="00212355">
        <w:t>a.        Show how to reduce cracking through unique approach in mixture design or testing led to a breakthrough in concrete knowledge or a superior product.</w:t>
      </w:r>
    </w:p>
    <w:p w14:paraId="0F3A8328" w14:textId="77777777" w:rsidR="00080200" w:rsidRPr="00212355" w:rsidRDefault="00080200" w:rsidP="00080200"/>
    <w:p w14:paraId="52C64BDA" w14:textId="77777777" w:rsidR="00080200" w:rsidRPr="00212355" w:rsidRDefault="00080200" w:rsidP="00080200">
      <w:r w:rsidRPr="00212355">
        <w:t xml:space="preserve">b.         Show how to reduce cracking </w:t>
      </w:r>
      <w:proofErr w:type="gramStart"/>
      <w:r w:rsidRPr="00212355">
        <w:t>through the use of</w:t>
      </w:r>
      <w:proofErr w:type="gramEnd"/>
      <w:r w:rsidRPr="00212355">
        <w:t xml:space="preserve"> new products/product, approach, or innovative use of existing technology.</w:t>
      </w:r>
    </w:p>
    <w:p w14:paraId="71F4FC64" w14:textId="77777777" w:rsidR="00080200" w:rsidRPr="00212355" w:rsidRDefault="00080200" w:rsidP="00080200"/>
    <w:p w14:paraId="1C58DE7D" w14:textId="3FAD2F1B" w:rsidR="00080200" w:rsidRPr="00212355" w:rsidRDefault="00080200" w:rsidP="00080200">
      <w:r w:rsidRPr="00212355">
        <w:t>c.         Develop a new student competition to investigate how to reduce concrete cracking.</w:t>
      </w:r>
    </w:p>
    <w:p w14:paraId="185C114B" w14:textId="77777777" w:rsidR="00080200" w:rsidRPr="00212355" w:rsidRDefault="00080200" w:rsidP="00080200"/>
    <w:p w14:paraId="1F102059" w14:textId="77777777" w:rsidR="00080200" w:rsidRPr="00212355" w:rsidRDefault="00080200" w:rsidP="00080200">
      <w:r w:rsidRPr="00212355">
        <w:t xml:space="preserve">d.         Explain your finding of the canceled </w:t>
      </w:r>
      <w:proofErr w:type="spellStart"/>
      <w:r w:rsidRPr="00212355">
        <w:t>FRC</w:t>
      </w:r>
      <w:proofErr w:type="spellEnd"/>
      <w:r w:rsidRPr="00212355">
        <w:t xml:space="preserve"> Bowling Ball Competition results.</w:t>
      </w:r>
    </w:p>
    <w:p w14:paraId="48B5AF5A" w14:textId="77777777" w:rsidR="00080200" w:rsidRPr="00212355" w:rsidRDefault="00080200" w:rsidP="00080200"/>
    <w:p w14:paraId="5CAFBB89" w14:textId="77777777" w:rsidR="002E21A4" w:rsidRDefault="002E21A4" w:rsidP="002E21A4">
      <w:pPr>
        <w:pStyle w:val="Subtitle"/>
        <w:jc w:val="left"/>
        <w:rPr>
          <w:sz w:val="32"/>
          <w:szCs w:val="32"/>
        </w:rPr>
      </w:pPr>
    </w:p>
    <w:p w14:paraId="1BAD9307" w14:textId="06BDA39B" w:rsidR="0053297C" w:rsidRDefault="0053297C" w:rsidP="0053297C"/>
    <w:p w14:paraId="350C8B6B" w14:textId="77777777" w:rsidR="0053297C" w:rsidRDefault="0053297C" w:rsidP="0053297C"/>
    <w:p w14:paraId="5A37B0FB" w14:textId="77777777" w:rsidR="0053297C" w:rsidRPr="0053297C" w:rsidRDefault="0053297C" w:rsidP="0053297C"/>
    <w:p w14:paraId="765903BD" w14:textId="77777777" w:rsidR="00080200" w:rsidRPr="00212355" w:rsidRDefault="00080200" w:rsidP="00080200"/>
    <w:p w14:paraId="5CBA6D61" w14:textId="77777777" w:rsidR="002E21A4" w:rsidRPr="00212355" w:rsidRDefault="002E21A4" w:rsidP="002E21A4">
      <w:pPr>
        <w:pStyle w:val="Subtitle"/>
        <w:jc w:val="left"/>
        <w:rPr>
          <w:sz w:val="32"/>
          <w:szCs w:val="32"/>
        </w:rPr>
      </w:pPr>
      <w:r w:rsidRPr="00212355">
        <w:rPr>
          <w:sz w:val="32"/>
          <w:szCs w:val="32"/>
        </w:rPr>
        <w:t>5. Contact Information</w:t>
      </w:r>
    </w:p>
    <w:p w14:paraId="770310AE" w14:textId="77777777" w:rsidR="002E21A4" w:rsidRPr="003E6804" w:rsidRDefault="002E21A4" w:rsidP="002E21A4">
      <w:pPr>
        <w:autoSpaceDE w:val="0"/>
        <w:autoSpaceDN w:val="0"/>
        <w:adjustRightInd w:val="0"/>
        <w:spacing w:before="100" w:after="100"/>
      </w:pPr>
      <w:r w:rsidRPr="00212355">
        <w:rPr>
          <w:b/>
          <w:bCs/>
        </w:rPr>
        <w:t>Rachel Belcher</w:t>
      </w:r>
      <w:r w:rsidRPr="00212355">
        <w:t xml:space="preserve"> </w:t>
      </w:r>
      <w:r w:rsidRPr="00212355">
        <w:br/>
        <w:t>American Concrete Institute</w:t>
      </w:r>
      <w:r w:rsidRPr="00212355">
        <w:br/>
        <w:t>38800 Country Club Drive</w:t>
      </w:r>
      <w:r w:rsidRPr="00212355">
        <w:br/>
        <w:t>Farmington Hills, MI 48331</w:t>
      </w:r>
      <w:r w:rsidRPr="00212355">
        <w:br/>
        <w:t xml:space="preserve">E-mail: </w:t>
      </w:r>
      <w:hyperlink r:id="rId10" w:history="1">
        <w:r w:rsidRPr="00212355">
          <w:rPr>
            <w:u w:val="single"/>
          </w:rPr>
          <w:t>students@concrete.org</w:t>
        </w:r>
      </w:hyperlink>
    </w:p>
    <w:p w14:paraId="4BA3D95F" w14:textId="77777777" w:rsidR="002E21A4" w:rsidRPr="003E6804" w:rsidRDefault="002E21A4" w:rsidP="002E21A4">
      <w:pPr>
        <w:shd w:val="clear" w:color="auto" w:fill="FFFFFF"/>
        <w:spacing w:before="100" w:beforeAutospacing="1" w:after="100" w:afterAutospacing="1"/>
        <w:jc w:val="both"/>
      </w:pPr>
    </w:p>
    <w:sectPr w:rsidR="002E21A4" w:rsidRPr="003E6804" w:rsidSect="004B6B8C">
      <w:headerReference w:type="default" r:id="rId1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3675" w14:textId="77777777" w:rsidR="00B66613" w:rsidRDefault="00B66613" w:rsidP="00B15507">
      <w:r>
        <w:separator/>
      </w:r>
    </w:p>
  </w:endnote>
  <w:endnote w:type="continuationSeparator" w:id="0">
    <w:p w14:paraId="523F1647" w14:textId="77777777" w:rsidR="00B66613" w:rsidRDefault="00B66613" w:rsidP="00B15507">
      <w:r>
        <w:continuationSeparator/>
      </w:r>
    </w:p>
  </w:endnote>
  <w:endnote w:type="continuationNotice" w:id="1">
    <w:p w14:paraId="7E557ACA" w14:textId="77777777" w:rsidR="00B66613" w:rsidRDefault="00B66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F2AB" w14:textId="77777777" w:rsidR="00B66613" w:rsidRDefault="00B66613" w:rsidP="00B15507">
      <w:r>
        <w:separator/>
      </w:r>
    </w:p>
  </w:footnote>
  <w:footnote w:type="continuationSeparator" w:id="0">
    <w:p w14:paraId="3B124DEE" w14:textId="77777777" w:rsidR="00B66613" w:rsidRDefault="00B66613" w:rsidP="00B15507">
      <w:r>
        <w:continuationSeparator/>
      </w:r>
    </w:p>
  </w:footnote>
  <w:footnote w:type="continuationNotice" w:id="1">
    <w:p w14:paraId="03E4430A" w14:textId="77777777" w:rsidR="00B66613" w:rsidRDefault="00B666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2C78" w14:textId="34CA664C" w:rsidR="00B15507" w:rsidRDefault="00C3022C" w:rsidP="00C3022C">
    <w:pPr>
      <w:pStyle w:val="Header"/>
      <w:jc w:val="right"/>
    </w:pPr>
    <w:r>
      <w:t xml:space="preserve">Final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8"/>
    <w:multiLevelType w:val="multilevel"/>
    <w:tmpl w:val="AB989C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1F314B88"/>
    <w:multiLevelType w:val="multilevel"/>
    <w:tmpl w:val="AC70EA56"/>
    <w:lvl w:ilvl="0">
      <w:start w:val="1"/>
      <w:numFmt w:val="lowerLetter"/>
      <w:lvlText w:val="%1."/>
      <w:lvlJc w:val="left"/>
      <w:rPr>
        <w:rFonts w:hint="default"/>
        <w:sz w:val="24"/>
        <w:szCs w:val="24"/>
      </w:rPr>
    </w:lvl>
    <w:lvl w:ilvl="1">
      <w:start w:val="1"/>
      <w:numFmt w:val="decimal"/>
      <w:lvlText w:val="%2."/>
      <w:lvlJc w:val="left"/>
      <w:pPr>
        <w:ind w:left="1440" w:hanging="360"/>
      </w:pPr>
      <w:rPr>
        <w:rFonts w:hint="default"/>
        <w:sz w:val="20"/>
      </w:rPr>
    </w:lvl>
    <w:lvl w:ilvl="2">
      <w:start w:val="1"/>
      <w:numFmt w:val="decimal"/>
      <w:lvlText w:val="%3."/>
      <w:lvlJc w:val="left"/>
      <w:pPr>
        <w:ind w:left="2160" w:hanging="360"/>
      </w:pPr>
      <w:rPr>
        <w:rFonts w:hint="default"/>
        <w:sz w:val="20"/>
      </w:rPr>
    </w:lvl>
    <w:lvl w:ilvl="3">
      <w:start w:val="1"/>
      <w:numFmt w:val="decimal"/>
      <w:lvlText w:val="%4."/>
      <w:lvlJc w:val="left"/>
      <w:pPr>
        <w:ind w:left="2880" w:hanging="360"/>
      </w:pPr>
      <w:rPr>
        <w:rFonts w:hint="default"/>
        <w:sz w:val="20"/>
      </w:rPr>
    </w:lvl>
    <w:lvl w:ilvl="4">
      <w:start w:val="1"/>
      <w:numFmt w:val="decimal"/>
      <w:lvlText w:val="%5."/>
      <w:lvlJc w:val="left"/>
      <w:pPr>
        <w:ind w:left="3600" w:hanging="360"/>
      </w:pPr>
      <w:rPr>
        <w:rFonts w:hint="default"/>
        <w:sz w:val="20"/>
      </w:rPr>
    </w:lvl>
    <w:lvl w:ilvl="5">
      <w:start w:val="1"/>
      <w:numFmt w:val="decimal"/>
      <w:lvlText w:val="%6."/>
      <w:lvlJc w:val="left"/>
      <w:pPr>
        <w:ind w:left="4320" w:hanging="360"/>
      </w:pPr>
      <w:rPr>
        <w:rFonts w:hint="default"/>
        <w:sz w:val="20"/>
      </w:rPr>
    </w:lvl>
    <w:lvl w:ilvl="6">
      <w:start w:val="1"/>
      <w:numFmt w:val="decimal"/>
      <w:lvlText w:val="%7."/>
      <w:lvlJc w:val="left"/>
      <w:pPr>
        <w:ind w:left="5040" w:hanging="360"/>
      </w:pPr>
      <w:rPr>
        <w:rFonts w:hint="default"/>
        <w:sz w:val="20"/>
      </w:rPr>
    </w:lvl>
    <w:lvl w:ilvl="7">
      <w:start w:val="1"/>
      <w:numFmt w:val="decimal"/>
      <w:lvlText w:val="%8."/>
      <w:lvlJc w:val="left"/>
      <w:pPr>
        <w:ind w:left="5760" w:hanging="360"/>
      </w:pPr>
      <w:rPr>
        <w:rFonts w:hint="default"/>
        <w:sz w:val="20"/>
      </w:rPr>
    </w:lvl>
    <w:lvl w:ilvl="8">
      <w:numFmt w:val="decimal"/>
      <w:lvlText w:val=""/>
      <w:lvlJc w:val="left"/>
      <w:rPr>
        <w:rFonts w:hint="default"/>
        <w:sz w:val="20"/>
      </w:rPr>
    </w:lvl>
  </w:abstractNum>
  <w:abstractNum w:abstractNumId="8" w15:restartNumberingAfterBreak="0">
    <w:nsid w:val="3ACD152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3B781A54"/>
    <w:multiLevelType w:val="hybridMultilevel"/>
    <w:tmpl w:val="31D4D9BC"/>
    <w:lvl w:ilvl="0" w:tplc="77EAC052">
      <w:start w:val="1"/>
      <w:numFmt w:val="lowerLetter"/>
      <w:lvlText w:val="%1."/>
      <w:lvlJc w:val="left"/>
      <w:pPr>
        <w:ind w:left="720" w:hanging="360"/>
      </w:pPr>
      <w:rPr>
        <w:rFonts w:hint="default"/>
      </w:rPr>
    </w:lvl>
    <w:lvl w:ilvl="1" w:tplc="0C0C001B">
      <w:start w:val="1"/>
      <w:numFmt w:val="lowerRoman"/>
      <w:lvlText w:val="%2."/>
      <w:lvlJc w:val="right"/>
      <w:pPr>
        <w:ind w:left="1440" w:hanging="360"/>
      </w:pPr>
    </w:lvl>
    <w:lvl w:ilvl="2" w:tplc="0C0C001B">
      <w:start w:val="1"/>
      <w:numFmt w:val="lowerRoman"/>
      <w:lvlText w:val="%3."/>
      <w:lvlJc w:val="right"/>
      <w:pPr>
        <w:ind w:left="2160" w:hanging="180"/>
      </w:pPr>
      <w:rPr>
        <w:rFonts w:hint="default"/>
      </w:r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047336A"/>
    <w:multiLevelType w:val="hybridMultilevel"/>
    <w:tmpl w:val="661CB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11654"/>
    <w:multiLevelType w:val="multilevel"/>
    <w:tmpl w:val="567092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2"/>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F20FF3"/>
    <w:multiLevelType w:val="multilevel"/>
    <w:tmpl w:val="ABDA64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1"/>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abstractNumId w:val="2"/>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
    <w:abstractNumId w:val="3"/>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
    <w:abstractNumId w:val="4"/>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6">
    <w:abstractNumId w:val="5"/>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7">
    <w:abstractNumId w:val="6"/>
    <w:lvlOverride w:ilvl="0">
      <w:startOverride w:val="1"/>
      <w:lvl w:ilvl="0">
        <w:start w:val="1"/>
        <w:numFmt w:val="lowerLetter"/>
        <w:lvlText w:val="%1."/>
        <w:lvlJc w:val="left"/>
        <w:rPr>
          <w:b w:val="0"/>
          <w:bCs w:val="0"/>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8">
    <w:abstractNumId w:val="11"/>
  </w:num>
  <w:num w:numId="9">
    <w:abstractNumId w:val="12"/>
  </w:num>
  <w:num w:numId="10">
    <w:abstractNumId w:val="9"/>
  </w:num>
  <w:num w:numId="11">
    <w:abstractNumId w:val="8"/>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8C"/>
    <w:rsid w:val="000043B0"/>
    <w:rsid w:val="00027AA4"/>
    <w:rsid w:val="00030934"/>
    <w:rsid w:val="0003342E"/>
    <w:rsid w:val="00054E6C"/>
    <w:rsid w:val="00066137"/>
    <w:rsid w:val="00073663"/>
    <w:rsid w:val="00080200"/>
    <w:rsid w:val="0008182D"/>
    <w:rsid w:val="00084A0E"/>
    <w:rsid w:val="000A2201"/>
    <w:rsid w:val="000B6219"/>
    <w:rsid w:val="000B7E75"/>
    <w:rsid w:val="000C18F3"/>
    <w:rsid w:val="000D352B"/>
    <w:rsid w:val="000E1F66"/>
    <w:rsid w:val="000E636D"/>
    <w:rsid w:val="000F1EAF"/>
    <w:rsid w:val="00106F46"/>
    <w:rsid w:val="00110146"/>
    <w:rsid w:val="00113D66"/>
    <w:rsid w:val="00152B1C"/>
    <w:rsid w:val="00155B17"/>
    <w:rsid w:val="00170613"/>
    <w:rsid w:val="0017541E"/>
    <w:rsid w:val="00184EF7"/>
    <w:rsid w:val="00186F87"/>
    <w:rsid w:val="001A1105"/>
    <w:rsid w:val="001A1660"/>
    <w:rsid w:val="001A22C7"/>
    <w:rsid w:val="001B09C1"/>
    <w:rsid w:val="001B0B0F"/>
    <w:rsid w:val="001C0CE9"/>
    <w:rsid w:val="001C4A38"/>
    <w:rsid w:val="00212355"/>
    <w:rsid w:val="00215ABD"/>
    <w:rsid w:val="002177A0"/>
    <w:rsid w:val="002202D6"/>
    <w:rsid w:val="002238FF"/>
    <w:rsid w:val="0023232D"/>
    <w:rsid w:val="00235FFC"/>
    <w:rsid w:val="00263B75"/>
    <w:rsid w:val="00273EED"/>
    <w:rsid w:val="002965F4"/>
    <w:rsid w:val="002A13C2"/>
    <w:rsid w:val="002A26FD"/>
    <w:rsid w:val="002B2A9A"/>
    <w:rsid w:val="002C7A0E"/>
    <w:rsid w:val="002D5266"/>
    <w:rsid w:val="002E1315"/>
    <w:rsid w:val="002E21A4"/>
    <w:rsid w:val="002E6F10"/>
    <w:rsid w:val="002E7A41"/>
    <w:rsid w:val="002F5EBD"/>
    <w:rsid w:val="003008E7"/>
    <w:rsid w:val="00302E18"/>
    <w:rsid w:val="0033454F"/>
    <w:rsid w:val="003347C7"/>
    <w:rsid w:val="00345EE8"/>
    <w:rsid w:val="00345F22"/>
    <w:rsid w:val="00351072"/>
    <w:rsid w:val="003524F5"/>
    <w:rsid w:val="0035382D"/>
    <w:rsid w:val="00375BB9"/>
    <w:rsid w:val="00380505"/>
    <w:rsid w:val="003A0CFB"/>
    <w:rsid w:val="003B3C6E"/>
    <w:rsid w:val="003B7051"/>
    <w:rsid w:val="003C3A2B"/>
    <w:rsid w:val="003D5517"/>
    <w:rsid w:val="003E3E28"/>
    <w:rsid w:val="003E6804"/>
    <w:rsid w:val="003E7CDD"/>
    <w:rsid w:val="003F336D"/>
    <w:rsid w:val="003F6E3B"/>
    <w:rsid w:val="00400108"/>
    <w:rsid w:val="004021AD"/>
    <w:rsid w:val="004123C9"/>
    <w:rsid w:val="00413D1B"/>
    <w:rsid w:val="00415C31"/>
    <w:rsid w:val="004210AD"/>
    <w:rsid w:val="00422306"/>
    <w:rsid w:val="00445873"/>
    <w:rsid w:val="00455325"/>
    <w:rsid w:val="00464E7E"/>
    <w:rsid w:val="00480BDA"/>
    <w:rsid w:val="004A0BDE"/>
    <w:rsid w:val="004A7146"/>
    <w:rsid w:val="004B6B8C"/>
    <w:rsid w:val="004D1D69"/>
    <w:rsid w:val="004D29C3"/>
    <w:rsid w:val="004F5E46"/>
    <w:rsid w:val="004F6135"/>
    <w:rsid w:val="00502C9F"/>
    <w:rsid w:val="0052604A"/>
    <w:rsid w:val="0053297C"/>
    <w:rsid w:val="005475BB"/>
    <w:rsid w:val="00555F43"/>
    <w:rsid w:val="0056416E"/>
    <w:rsid w:val="00565F62"/>
    <w:rsid w:val="005946AB"/>
    <w:rsid w:val="0059588A"/>
    <w:rsid w:val="005A0FC1"/>
    <w:rsid w:val="005A59C7"/>
    <w:rsid w:val="005B24B0"/>
    <w:rsid w:val="005C3001"/>
    <w:rsid w:val="005C4603"/>
    <w:rsid w:val="005E3268"/>
    <w:rsid w:val="005F26F0"/>
    <w:rsid w:val="00620E45"/>
    <w:rsid w:val="00654B72"/>
    <w:rsid w:val="006714AB"/>
    <w:rsid w:val="0069571C"/>
    <w:rsid w:val="006A06F2"/>
    <w:rsid w:val="006B0C00"/>
    <w:rsid w:val="006B7B10"/>
    <w:rsid w:val="006C6EBF"/>
    <w:rsid w:val="006D26E1"/>
    <w:rsid w:val="006D50F4"/>
    <w:rsid w:val="006E1B2B"/>
    <w:rsid w:val="006F6893"/>
    <w:rsid w:val="00723352"/>
    <w:rsid w:val="0074026B"/>
    <w:rsid w:val="007531EE"/>
    <w:rsid w:val="007746DD"/>
    <w:rsid w:val="00775C9E"/>
    <w:rsid w:val="007B62A7"/>
    <w:rsid w:val="007C6664"/>
    <w:rsid w:val="007D135B"/>
    <w:rsid w:val="007D2DEF"/>
    <w:rsid w:val="007D371B"/>
    <w:rsid w:val="007D7AED"/>
    <w:rsid w:val="007E3F79"/>
    <w:rsid w:val="0080201E"/>
    <w:rsid w:val="00824AA7"/>
    <w:rsid w:val="008279D6"/>
    <w:rsid w:val="00843AC6"/>
    <w:rsid w:val="00845640"/>
    <w:rsid w:val="008620E0"/>
    <w:rsid w:val="008761CE"/>
    <w:rsid w:val="00882D5A"/>
    <w:rsid w:val="008B0A0F"/>
    <w:rsid w:val="008B1C3D"/>
    <w:rsid w:val="008C30C4"/>
    <w:rsid w:val="008C4593"/>
    <w:rsid w:val="008D2309"/>
    <w:rsid w:val="008E0EFA"/>
    <w:rsid w:val="008E570E"/>
    <w:rsid w:val="008E6284"/>
    <w:rsid w:val="00910A6D"/>
    <w:rsid w:val="0091674B"/>
    <w:rsid w:val="009317CB"/>
    <w:rsid w:val="00951254"/>
    <w:rsid w:val="00960765"/>
    <w:rsid w:val="0097270E"/>
    <w:rsid w:val="00983FE6"/>
    <w:rsid w:val="00987E2D"/>
    <w:rsid w:val="009D5280"/>
    <w:rsid w:val="009D5BED"/>
    <w:rsid w:val="009E4418"/>
    <w:rsid w:val="00A010D6"/>
    <w:rsid w:val="00A11BD0"/>
    <w:rsid w:val="00A63FB9"/>
    <w:rsid w:val="00A703CD"/>
    <w:rsid w:val="00A75816"/>
    <w:rsid w:val="00AA7F85"/>
    <w:rsid w:val="00AC49CF"/>
    <w:rsid w:val="00AD2411"/>
    <w:rsid w:val="00AE0CDA"/>
    <w:rsid w:val="00AF6522"/>
    <w:rsid w:val="00AF7108"/>
    <w:rsid w:val="00B1075F"/>
    <w:rsid w:val="00B14C9D"/>
    <w:rsid w:val="00B15507"/>
    <w:rsid w:val="00B27AA4"/>
    <w:rsid w:val="00B3321A"/>
    <w:rsid w:val="00B46398"/>
    <w:rsid w:val="00B55487"/>
    <w:rsid w:val="00B63572"/>
    <w:rsid w:val="00B66613"/>
    <w:rsid w:val="00B76AF7"/>
    <w:rsid w:val="00B86C3A"/>
    <w:rsid w:val="00BA3458"/>
    <w:rsid w:val="00BF0E3A"/>
    <w:rsid w:val="00C11946"/>
    <w:rsid w:val="00C21095"/>
    <w:rsid w:val="00C3022C"/>
    <w:rsid w:val="00C3509E"/>
    <w:rsid w:val="00C45382"/>
    <w:rsid w:val="00C47CA3"/>
    <w:rsid w:val="00C50827"/>
    <w:rsid w:val="00C5525D"/>
    <w:rsid w:val="00C66336"/>
    <w:rsid w:val="00C76807"/>
    <w:rsid w:val="00C9263C"/>
    <w:rsid w:val="00CD4A36"/>
    <w:rsid w:val="00CD527A"/>
    <w:rsid w:val="00CE364C"/>
    <w:rsid w:val="00CF6A41"/>
    <w:rsid w:val="00D13892"/>
    <w:rsid w:val="00D145F9"/>
    <w:rsid w:val="00D24A42"/>
    <w:rsid w:val="00D3230B"/>
    <w:rsid w:val="00D45641"/>
    <w:rsid w:val="00D64980"/>
    <w:rsid w:val="00D6533A"/>
    <w:rsid w:val="00D757F5"/>
    <w:rsid w:val="00DA1E3F"/>
    <w:rsid w:val="00DA3806"/>
    <w:rsid w:val="00DB2CEE"/>
    <w:rsid w:val="00DC3421"/>
    <w:rsid w:val="00DD21B5"/>
    <w:rsid w:val="00DD464B"/>
    <w:rsid w:val="00DD7E59"/>
    <w:rsid w:val="00DE57FB"/>
    <w:rsid w:val="00DF30C7"/>
    <w:rsid w:val="00E022EB"/>
    <w:rsid w:val="00E12CC1"/>
    <w:rsid w:val="00E21341"/>
    <w:rsid w:val="00E5472A"/>
    <w:rsid w:val="00E729A4"/>
    <w:rsid w:val="00E85CBE"/>
    <w:rsid w:val="00E95F97"/>
    <w:rsid w:val="00E96453"/>
    <w:rsid w:val="00EA08DD"/>
    <w:rsid w:val="00EA0B6F"/>
    <w:rsid w:val="00EC0781"/>
    <w:rsid w:val="00EE0DAD"/>
    <w:rsid w:val="00F02CD9"/>
    <w:rsid w:val="00F5329B"/>
    <w:rsid w:val="00F70633"/>
    <w:rsid w:val="00F82B91"/>
    <w:rsid w:val="00FB4535"/>
    <w:rsid w:val="00FE0616"/>
    <w:rsid w:val="00FF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7E138"/>
  <w15:chartTrackingRefBased/>
  <w15:docId w15:val="{623024FA-EBAE-4B23-AA28-718BEE43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0201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4B6B8C"/>
    <w:pPr>
      <w:keepNext/>
      <w:autoSpaceDE w:val="0"/>
      <w:autoSpaceDN w:val="0"/>
      <w:adjustRightInd w:val="0"/>
      <w:spacing w:before="100" w:after="100"/>
      <w:outlineLvl w:val="2"/>
    </w:pPr>
    <w:rPr>
      <w:b/>
      <w:bCs/>
      <w:sz w:val="36"/>
      <w:szCs w:val="36"/>
    </w:rPr>
  </w:style>
  <w:style w:type="paragraph" w:customStyle="1" w:styleId="H3">
    <w:name w:val="H3"/>
    <w:basedOn w:val="Normal"/>
    <w:next w:val="Normal"/>
    <w:rsid w:val="004B6B8C"/>
    <w:pPr>
      <w:keepNext/>
      <w:autoSpaceDE w:val="0"/>
      <w:autoSpaceDN w:val="0"/>
      <w:adjustRightInd w:val="0"/>
      <w:spacing w:before="100" w:after="100"/>
      <w:outlineLvl w:val="3"/>
    </w:pPr>
    <w:rPr>
      <w:b/>
      <w:bCs/>
      <w:sz w:val="28"/>
      <w:szCs w:val="28"/>
    </w:rPr>
  </w:style>
  <w:style w:type="paragraph" w:customStyle="1" w:styleId="Blockquote">
    <w:name w:val="Blockquote"/>
    <w:basedOn w:val="Normal"/>
    <w:rsid w:val="004B6B8C"/>
    <w:pPr>
      <w:autoSpaceDE w:val="0"/>
      <w:autoSpaceDN w:val="0"/>
      <w:adjustRightInd w:val="0"/>
      <w:spacing w:before="100" w:after="100"/>
      <w:ind w:left="360" w:right="360"/>
    </w:pPr>
  </w:style>
  <w:style w:type="character" w:styleId="Emphasis">
    <w:name w:val="Emphasis"/>
    <w:qFormat/>
    <w:rsid w:val="004B6B8C"/>
    <w:rPr>
      <w:i/>
      <w:iCs/>
    </w:rPr>
  </w:style>
  <w:style w:type="character" w:styleId="Hyperlink">
    <w:name w:val="Hyperlink"/>
    <w:uiPriority w:val="99"/>
    <w:rsid w:val="004B6B8C"/>
    <w:rPr>
      <w:color w:val="0000FF"/>
      <w:u w:val="single"/>
    </w:rPr>
  </w:style>
  <w:style w:type="character" w:styleId="Strong">
    <w:name w:val="Strong"/>
    <w:uiPriority w:val="22"/>
    <w:qFormat/>
    <w:rsid w:val="004B6B8C"/>
    <w:rPr>
      <w:b/>
      <w:bCs/>
    </w:rPr>
  </w:style>
  <w:style w:type="character" w:styleId="CommentReference">
    <w:name w:val="annotation reference"/>
    <w:uiPriority w:val="99"/>
    <w:unhideWhenUsed/>
    <w:rsid w:val="00AD2411"/>
    <w:rPr>
      <w:sz w:val="16"/>
      <w:szCs w:val="16"/>
    </w:rPr>
  </w:style>
  <w:style w:type="paragraph" w:styleId="CommentText">
    <w:name w:val="annotation text"/>
    <w:basedOn w:val="Normal"/>
    <w:link w:val="CommentTextChar"/>
    <w:uiPriority w:val="99"/>
    <w:unhideWhenUsed/>
    <w:rsid w:val="00AD2411"/>
    <w:pPr>
      <w:spacing w:after="200" w:line="276" w:lineRule="auto"/>
    </w:pPr>
    <w:rPr>
      <w:rFonts w:ascii="Calibri" w:eastAsia="Calibri" w:hAnsi="Calibri"/>
      <w:sz w:val="20"/>
      <w:szCs w:val="20"/>
    </w:rPr>
  </w:style>
  <w:style w:type="character" w:customStyle="1" w:styleId="CommentTextChar">
    <w:name w:val="Comment Text Char"/>
    <w:link w:val="CommentText"/>
    <w:uiPriority w:val="99"/>
    <w:rsid w:val="00AD2411"/>
    <w:rPr>
      <w:rFonts w:ascii="Calibri" w:eastAsia="Calibri" w:hAnsi="Calibri"/>
    </w:rPr>
  </w:style>
  <w:style w:type="paragraph" w:styleId="BalloonText">
    <w:name w:val="Balloon Text"/>
    <w:basedOn w:val="Normal"/>
    <w:link w:val="BalloonTextChar"/>
    <w:rsid w:val="00AD2411"/>
    <w:rPr>
      <w:rFonts w:ascii="Tahoma" w:hAnsi="Tahoma" w:cs="Tahoma"/>
      <w:sz w:val="16"/>
      <w:szCs w:val="16"/>
    </w:rPr>
  </w:style>
  <w:style w:type="character" w:customStyle="1" w:styleId="BalloonTextChar">
    <w:name w:val="Balloon Text Char"/>
    <w:link w:val="BalloonText"/>
    <w:rsid w:val="00AD2411"/>
    <w:rPr>
      <w:rFonts w:ascii="Tahoma" w:hAnsi="Tahoma" w:cs="Tahoma"/>
      <w:sz w:val="16"/>
      <w:szCs w:val="16"/>
    </w:rPr>
  </w:style>
  <w:style w:type="paragraph" w:styleId="Header">
    <w:name w:val="header"/>
    <w:basedOn w:val="Normal"/>
    <w:link w:val="HeaderChar"/>
    <w:rsid w:val="00B15507"/>
    <w:pPr>
      <w:tabs>
        <w:tab w:val="center" w:pos="4680"/>
        <w:tab w:val="right" w:pos="9360"/>
      </w:tabs>
    </w:pPr>
  </w:style>
  <w:style w:type="character" w:customStyle="1" w:styleId="HeaderChar">
    <w:name w:val="Header Char"/>
    <w:link w:val="Header"/>
    <w:rsid w:val="00B15507"/>
    <w:rPr>
      <w:sz w:val="24"/>
      <w:szCs w:val="24"/>
    </w:rPr>
  </w:style>
  <w:style w:type="paragraph" w:styleId="Footer">
    <w:name w:val="footer"/>
    <w:basedOn w:val="Normal"/>
    <w:link w:val="FooterChar"/>
    <w:rsid w:val="00B15507"/>
    <w:pPr>
      <w:tabs>
        <w:tab w:val="center" w:pos="4680"/>
        <w:tab w:val="right" w:pos="9360"/>
      </w:tabs>
    </w:pPr>
  </w:style>
  <w:style w:type="character" w:customStyle="1" w:styleId="FooterChar">
    <w:name w:val="Footer Char"/>
    <w:link w:val="Footer"/>
    <w:rsid w:val="00B15507"/>
    <w:rPr>
      <w:sz w:val="24"/>
      <w:szCs w:val="24"/>
    </w:rPr>
  </w:style>
  <w:style w:type="paragraph" w:styleId="ListParagraph">
    <w:name w:val="List Paragraph"/>
    <w:basedOn w:val="Normal"/>
    <w:uiPriority w:val="34"/>
    <w:qFormat/>
    <w:rsid w:val="009D5280"/>
    <w:pPr>
      <w:spacing w:after="200" w:line="276" w:lineRule="auto"/>
      <w:ind w:left="720"/>
      <w:contextualSpacing/>
    </w:pPr>
    <w:rPr>
      <w:rFonts w:ascii="Calibri" w:eastAsia="Calibri" w:hAnsi="Calibri"/>
      <w:sz w:val="22"/>
      <w:szCs w:val="22"/>
      <w:lang w:val="fr-CA"/>
    </w:rPr>
  </w:style>
  <w:style w:type="character" w:customStyle="1" w:styleId="Heading1Char">
    <w:name w:val="Heading 1 Char"/>
    <w:link w:val="Heading1"/>
    <w:rsid w:val="0080201E"/>
    <w:rPr>
      <w:rFonts w:ascii="Calibri Light" w:eastAsia="Times New Roman" w:hAnsi="Calibri Light" w:cs="Times New Roman"/>
      <w:b/>
      <w:bCs/>
      <w:kern w:val="32"/>
      <w:sz w:val="32"/>
      <w:szCs w:val="32"/>
    </w:rPr>
  </w:style>
  <w:style w:type="paragraph" w:styleId="Title">
    <w:name w:val="Title"/>
    <w:basedOn w:val="Normal"/>
    <w:next w:val="Normal"/>
    <w:link w:val="TitleChar"/>
    <w:qFormat/>
    <w:rsid w:val="0080201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80201E"/>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0D352B"/>
    <w:pPr>
      <w:spacing w:after="60"/>
      <w:jc w:val="center"/>
      <w:outlineLvl w:val="1"/>
    </w:pPr>
    <w:rPr>
      <w:rFonts w:ascii="Calibri Light" w:hAnsi="Calibri Light"/>
    </w:rPr>
  </w:style>
  <w:style w:type="character" w:customStyle="1" w:styleId="SubtitleChar">
    <w:name w:val="Subtitle Char"/>
    <w:link w:val="Subtitle"/>
    <w:rsid w:val="000D352B"/>
    <w:rPr>
      <w:rFonts w:ascii="Calibri Light" w:eastAsia="Times New Roman" w:hAnsi="Calibri Light" w:cs="Times New Roman"/>
      <w:sz w:val="24"/>
      <w:szCs w:val="24"/>
    </w:rPr>
  </w:style>
  <w:style w:type="paragraph" w:styleId="NoSpacing">
    <w:name w:val="No Spacing"/>
    <w:uiPriority w:val="1"/>
    <w:qFormat/>
    <w:rsid w:val="000C18F3"/>
    <w:rPr>
      <w:sz w:val="24"/>
      <w:szCs w:val="24"/>
    </w:rPr>
  </w:style>
  <w:style w:type="character" w:styleId="UnresolvedMention">
    <w:name w:val="Unresolved Mention"/>
    <w:uiPriority w:val="99"/>
    <w:semiHidden/>
    <w:unhideWhenUsed/>
    <w:rsid w:val="002E2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8205">
      <w:bodyDiv w:val="1"/>
      <w:marLeft w:val="0"/>
      <w:marRight w:val="0"/>
      <w:marTop w:val="0"/>
      <w:marBottom w:val="0"/>
      <w:divBdr>
        <w:top w:val="none" w:sz="0" w:space="0" w:color="auto"/>
        <w:left w:val="none" w:sz="0" w:space="0" w:color="auto"/>
        <w:bottom w:val="none" w:sz="0" w:space="0" w:color="auto"/>
        <w:right w:val="none" w:sz="0" w:space="0" w:color="auto"/>
      </w:divBdr>
    </w:div>
    <w:div w:id="433867681">
      <w:bodyDiv w:val="1"/>
      <w:marLeft w:val="0"/>
      <w:marRight w:val="0"/>
      <w:marTop w:val="0"/>
      <w:marBottom w:val="0"/>
      <w:divBdr>
        <w:top w:val="none" w:sz="0" w:space="0" w:color="auto"/>
        <w:left w:val="none" w:sz="0" w:space="0" w:color="auto"/>
        <w:bottom w:val="none" w:sz="0" w:space="0" w:color="auto"/>
        <w:right w:val="none" w:sz="0" w:space="0" w:color="auto"/>
      </w:divBdr>
    </w:div>
    <w:div w:id="1385910264">
      <w:bodyDiv w:val="1"/>
      <w:marLeft w:val="0"/>
      <w:marRight w:val="0"/>
      <w:marTop w:val="0"/>
      <w:marBottom w:val="0"/>
      <w:divBdr>
        <w:top w:val="none" w:sz="0" w:space="0" w:color="auto"/>
        <w:left w:val="none" w:sz="0" w:space="0" w:color="auto"/>
        <w:bottom w:val="none" w:sz="0" w:space="0" w:color="auto"/>
        <w:right w:val="none" w:sz="0" w:space="0" w:color="auto"/>
      </w:divBdr>
    </w:div>
    <w:div w:id="1666474305">
      <w:bodyDiv w:val="1"/>
      <w:marLeft w:val="0"/>
      <w:marRight w:val="0"/>
      <w:marTop w:val="0"/>
      <w:marBottom w:val="0"/>
      <w:divBdr>
        <w:top w:val="none" w:sz="0" w:space="0" w:color="auto"/>
        <w:left w:val="none" w:sz="0" w:space="0" w:color="auto"/>
        <w:bottom w:val="none" w:sz="0" w:space="0" w:color="auto"/>
        <w:right w:val="none" w:sz="0" w:space="0" w:color="auto"/>
      </w:divBdr>
    </w:div>
    <w:div w:id="2045978991">
      <w:bodyDiv w:val="1"/>
      <w:marLeft w:val="0"/>
      <w:marRight w:val="0"/>
      <w:marTop w:val="0"/>
      <w:marBottom w:val="0"/>
      <w:divBdr>
        <w:top w:val="none" w:sz="0" w:space="0" w:color="auto"/>
        <w:left w:val="none" w:sz="0" w:space="0" w:color="auto"/>
        <w:bottom w:val="none" w:sz="0" w:space="0" w:color="auto"/>
        <w:right w:val="none" w:sz="0" w:space="0" w:color="auto"/>
      </w:divBdr>
      <w:divsChild>
        <w:div w:id="119160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tudents@concrete.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5507D7C7D0847A58CA1329187BFD1" ma:contentTypeVersion="15" ma:contentTypeDescription="Create a new document." ma:contentTypeScope="" ma:versionID="4ecdec1be0e3dd91feb4ea099abf7079">
  <xsd:schema xmlns:xsd="http://www.w3.org/2001/XMLSchema" xmlns:xs="http://www.w3.org/2001/XMLSchema" xmlns:p="http://schemas.microsoft.com/office/2006/metadata/properties" xmlns:ns2="cf41668f-1904-4327-8530-f1f8e8a92f86" xmlns:ns3="e6d9b6bc-e845-47a0-9ce1-a5b4c8316482" targetNamespace="http://schemas.microsoft.com/office/2006/metadata/properties" ma:root="true" ma:fieldsID="47f64d6434a0b3d1f69981333076522f" ns2:_="" ns3:_="">
    <xsd:import namespace="cf41668f-1904-4327-8530-f1f8e8a92f86"/>
    <xsd:import namespace="e6d9b6bc-e845-47a0-9ce1-a5b4c8316482"/>
    <xsd:element name="properties">
      <xsd:complexType>
        <xsd:sequence>
          <xsd:element name="documentManagement">
            <xsd:complexType>
              <xsd:all>
                <xsd:element ref="ns2:Document_x0020_Type" minOccurs="0"/>
                <xsd:element ref="ns2:Category"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1668f-1904-4327-8530-f1f8e8a92f86"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Form"/>
          <xsd:enumeration value="Guide"/>
          <xsd:enumeration value="List"/>
          <xsd:enumeration value="Policy"/>
          <xsd:enumeration value="Other"/>
        </xsd:restriction>
      </xsd:simpleType>
    </xsd:element>
    <xsd:element name="Category" ma:index="9" nillable="true" ma:displayName="Category" ma:format="Dropdown" ma:internalName="Category">
      <xsd:simpleType>
        <xsd:restriction base="dms:Choice">
          <xsd:enumeration value="Policy"/>
          <xsd:enumeration value="Procedure"/>
          <xsd:enumeration value="Form"/>
          <xsd:enumeration value="Other"/>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d9b6bc-e845-47a0-9ce1-a5b4c831648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cf41668f-1904-4327-8530-f1f8e8a92f86" xsi:nil="true"/>
    <Category xmlns="cf41668f-1904-4327-8530-f1f8e8a92f86" xsi:nil="true"/>
  </documentManagement>
</p:properties>
</file>

<file path=customXml/itemProps1.xml><?xml version="1.0" encoding="utf-8"?>
<ds:datastoreItem xmlns:ds="http://schemas.openxmlformats.org/officeDocument/2006/customXml" ds:itemID="{FA9EA0DA-134E-415E-8D0A-54C50ADFF1A4}"/>
</file>

<file path=customXml/itemProps2.xml><?xml version="1.0" encoding="utf-8"?>
<ds:datastoreItem xmlns:ds="http://schemas.openxmlformats.org/officeDocument/2006/customXml" ds:itemID="{FB1B3B32-A07B-4A64-9430-FEBD3B522539}">
  <ds:schemaRefs>
    <ds:schemaRef ds:uri="http://schemas.microsoft.com/sharepoint/v3/contenttype/forms"/>
  </ds:schemaRefs>
</ds:datastoreItem>
</file>

<file path=customXml/itemProps3.xml><?xml version="1.0" encoding="utf-8"?>
<ds:datastoreItem xmlns:ds="http://schemas.openxmlformats.org/officeDocument/2006/customXml" ds:itemID="{FFD19CC8-1424-4229-A0C2-DD28FAE3FA09}">
  <ds:schemaRefs>
    <ds:schemaRef ds:uri="http://schemas.microsoft.com/office/2006/metadata/properties"/>
    <ds:schemaRef ds:uri="http://schemas.microsoft.com/office/infopath/2007/PartnerControls"/>
    <ds:schemaRef ds:uri="9988d759-6c61-4223-8077-fc3c7536dcae"/>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ACI Egg Protection Device Competition</vt:lpstr>
    </vt:vector>
  </TitlesOfParts>
  <Company/>
  <LinksUpToDate>false</LinksUpToDate>
  <CharactersWithSpaces>10231</CharactersWithSpaces>
  <SharedDoc>false</SharedDoc>
  <HLinks>
    <vt:vector size="6" baseType="variant">
      <vt:variant>
        <vt:i4>3211280</vt:i4>
      </vt:variant>
      <vt:variant>
        <vt:i4>0</vt:i4>
      </vt:variant>
      <vt:variant>
        <vt:i4>0</vt:i4>
      </vt:variant>
      <vt:variant>
        <vt:i4>5</vt:i4>
      </vt:variant>
      <vt:variant>
        <vt:lpwstr>mailto:students@concrete.org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 Egg Protection Device Competition</dc:title>
  <dc:subject/>
  <dc:creator>tab38100</dc:creator>
  <cp:keywords/>
  <cp:lastModifiedBy>Rachel A. Belcher</cp:lastModifiedBy>
  <cp:revision>57</cp:revision>
  <cp:lastPrinted>2020-08-21T16:33:00Z</cp:lastPrinted>
  <dcterms:created xsi:type="dcterms:W3CDTF">2022-01-20T14:50:00Z</dcterms:created>
  <dcterms:modified xsi:type="dcterms:W3CDTF">2022-01-20T20:21:00Z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0x010100F175507D7C7D0847A58CA1329187BFD1</vt:lpwstr>
  </property>
</Properties>
</file>