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FD8" w14:textId="75F3B0B9" w:rsidR="009B2B8F" w:rsidRPr="009B2B8F" w:rsidRDefault="009B2B8F" w:rsidP="0041362D">
      <w:pPr>
        <w:rPr>
          <w:rFonts w:ascii="Calibri" w:eastAsia="Times New Roman" w:hAnsi="Calibri" w:cs="Calibri"/>
          <w:b/>
          <w:bCs/>
          <w:color w:val="000000"/>
        </w:rPr>
      </w:pPr>
      <w:r w:rsidRPr="009B2B8F">
        <w:rPr>
          <w:rFonts w:ascii="Calibri" w:eastAsia="Times New Roman" w:hAnsi="Calibri" w:cs="Calibri"/>
          <w:b/>
          <w:bCs/>
          <w:color w:val="000000"/>
        </w:rPr>
        <w:t>AC</w:t>
      </w:r>
      <w:r w:rsidR="00F944A8">
        <w:rPr>
          <w:rFonts w:ascii="Calibri" w:eastAsia="Times New Roman" w:hAnsi="Calibri" w:cs="Calibri"/>
          <w:b/>
          <w:bCs/>
          <w:color w:val="000000"/>
        </w:rPr>
        <w:t>I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82B60">
        <w:rPr>
          <w:rFonts w:ascii="Calibri" w:eastAsia="Times New Roman" w:hAnsi="Calibri" w:cs="Calibri"/>
          <w:b/>
          <w:bCs/>
          <w:color w:val="000000"/>
        </w:rPr>
        <w:t>Chapter S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ocial </w:t>
      </w:r>
      <w:r w:rsidR="00482B60">
        <w:rPr>
          <w:rFonts w:ascii="Calibri" w:eastAsia="Times New Roman" w:hAnsi="Calibri" w:cs="Calibri"/>
          <w:b/>
          <w:bCs/>
          <w:color w:val="000000"/>
        </w:rPr>
        <w:t>M</w:t>
      </w:r>
      <w:r w:rsidRPr="009B2B8F">
        <w:rPr>
          <w:rFonts w:ascii="Calibri" w:eastAsia="Times New Roman" w:hAnsi="Calibri" w:cs="Calibri"/>
          <w:b/>
          <w:bCs/>
          <w:color w:val="000000"/>
        </w:rPr>
        <w:t>edia</w:t>
      </w:r>
    </w:p>
    <w:p w14:paraId="11CC48C8" w14:textId="1E55F229" w:rsidR="008C34F2" w:rsidRPr="009B2B8F" w:rsidRDefault="00CB520F">
      <w:r>
        <w:rPr>
          <w:rFonts w:ascii="Calibri" w:eastAsia="Times New Roman" w:hAnsi="Calibri" w:cs="Calibri"/>
          <w:color w:val="000000"/>
        </w:rPr>
        <w:t>Sept</w:t>
      </w:r>
      <w:r w:rsidR="00727E71" w:rsidRPr="009B2B8F">
        <w:rPr>
          <w:rFonts w:ascii="Calibri" w:eastAsia="Times New Roman" w:hAnsi="Calibri" w:cs="Calibri"/>
          <w:color w:val="000000"/>
        </w:rPr>
        <w:t xml:space="preserve"> </w:t>
      </w:r>
      <w:r w:rsidR="009B2B8F" w:rsidRPr="009B2B8F">
        <w:rPr>
          <w:rFonts w:ascii="Calibri" w:eastAsia="Times New Roman" w:hAnsi="Calibri" w:cs="Calibri"/>
          <w:color w:val="000000"/>
        </w:rPr>
        <w:t>2022</w:t>
      </w:r>
    </w:p>
    <w:p w14:paraId="5CEE7564" w14:textId="5D26AE9C" w:rsidR="00482B60" w:rsidRDefault="00482B60" w:rsidP="005A129E">
      <w:pPr>
        <w:rPr>
          <w:rFonts w:cstheme="minorHAnsi"/>
          <w:i/>
        </w:rPr>
      </w:pPr>
    </w:p>
    <w:p w14:paraId="27D3D969" w14:textId="60F5E5B6" w:rsidR="00813F25" w:rsidRDefault="00813F25" w:rsidP="00406FB0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Dear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Chapters:</w:t>
      </w:r>
    </w:p>
    <w:p w14:paraId="42CA9EEC" w14:textId="77777777" w:rsidR="00813F25" w:rsidRDefault="00813F25" w:rsidP="00406FB0">
      <w:pPr>
        <w:spacing w:after="0" w:line="240" w:lineRule="auto"/>
        <w:rPr>
          <w:rFonts w:cstheme="minorHAnsi"/>
          <w:iCs/>
        </w:rPr>
      </w:pPr>
    </w:p>
    <w:p w14:paraId="2D8D0DDB" w14:textId="340CDBD2" w:rsidR="004F6B76" w:rsidRPr="004F6B76" w:rsidRDefault="00813F25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We are pleased to present the </w:t>
      </w:r>
      <w:r w:rsidR="000271FB">
        <w:rPr>
          <w:rFonts w:cstheme="minorHAnsi"/>
          <w:iCs/>
        </w:rPr>
        <w:t>next</w:t>
      </w:r>
      <w:r>
        <w:rPr>
          <w:rFonts w:cstheme="minorHAnsi"/>
          <w:iCs/>
        </w:rPr>
        <w:t xml:space="preserve"> installment of industry social media posts for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r w:rsidR="00F944A8">
        <w:rPr>
          <w:rFonts w:cstheme="minorHAnsi"/>
          <w:iCs/>
        </w:rPr>
        <w:t>chapter</w:t>
      </w:r>
      <w:r>
        <w:rPr>
          <w:rFonts w:cstheme="minorHAnsi"/>
          <w:iCs/>
        </w:rPr>
        <w:t xml:space="preserve"> social media profiles. </w:t>
      </w:r>
      <w:r w:rsidR="00F944A8">
        <w:rPr>
          <w:rFonts w:cstheme="minorHAnsi"/>
          <w:iCs/>
        </w:rPr>
        <w:t>T</w:t>
      </w:r>
      <w:r>
        <w:rPr>
          <w:rFonts w:cstheme="minorHAnsi"/>
          <w:iCs/>
        </w:rPr>
        <w:t xml:space="preserve">hese posts are formatted for </w:t>
      </w:r>
      <w:r w:rsidR="00AF2AAE">
        <w:rPr>
          <w:rFonts w:cstheme="minorHAnsi"/>
          <w:iCs/>
        </w:rPr>
        <w:t xml:space="preserve">Facebook, </w:t>
      </w:r>
      <w:proofErr w:type="gramStart"/>
      <w:r w:rsidR="00AF2AAE">
        <w:rPr>
          <w:rFonts w:cstheme="minorHAnsi"/>
          <w:iCs/>
        </w:rPr>
        <w:t>LinkedIn</w:t>
      </w:r>
      <w:proofErr w:type="gramEnd"/>
      <w:r w:rsidR="00AF2AAE">
        <w:rPr>
          <w:rFonts w:cstheme="minorHAnsi"/>
          <w:iCs/>
        </w:rPr>
        <w:t xml:space="preserve"> and Twitter</w:t>
      </w:r>
      <w:r>
        <w:rPr>
          <w:rFonts w:cstheme="minorHAnsi"/>
          <w:iCs/>
        </w:rPr>
        <w:t xml:space="preserve">. </w:t>
      </w:r>
    </w:p>
    <w:p w14:paraId="0E25FB37" w14:textId="77777777" w:rsidR="00DD6AA6" w:rsidRDefault="00DD6AA6" w:rsidP="008D352F">
      <w:pPr>
        <w:spacing w:after="0" w:line="240" w:lineRule="auto"/>
        <w:rPr>
          <w:rFonts w:cstheme="minorHAnsi"/>
          <w:i/>
        </w:rPr>
      </w:pPr>
    </w:p>
    <w:p w14:paraId="313F73A9" w14:textId="6295A09A" w:rsidR="005A129E" w:rsidRDefault="00FC2977" w:rsidP="00406FB0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NOTE: </w:t>
      </w:r>
      <w:r w:rsidR="005A129E" w:rsidRPr="00A939A9">
        <w:rPr>
          <w:rFonts w:cstheme="minorHAnsi"/>
          <w:i/>
        </w:rPr>
        <w:t xml:space="preserve">Social media tags are highlighted below the links, in yellow (if </w:t>
      </w:r>
      <w:r w:rsidR="00E5008B">
        <w:rPr>
          <w:rFonts w:cstheme="minorHAnsi"/>
          <w:i/>
        </w:rPr>
        <w:t xml:space="preserve">@ </w:t>
      </w:r>
      <w:r w:rsidR="005A129E" w:rsidRPr="00A939A9">
        <w:rPr>
          <w:rFonts w:cstheme="minorHAnsi"/>
          <w:i/>
        </w:rPr>
        <w:t>tags are available). When posting via Hootsuite, Sprout Social or directly to</w:t>
      </w:r>
      <w:r w:rsidR="00B930DB">
        <w:rPr>
          <w:rFonts w:cstheme="minorHAnsi"/>
          <w:i/>
        </w:rPr>
        <w:t xml:space="preserve"> </w:t>
      </w:r>
      <w:r w:rsidR="00825AD0">
        <w:rPr>
          <w:rFonts w:cstheme="minorHAnsi"/>
          <w:i/>
        </w:rPr>
        <w:t xml:space="preserve">Facebook, Twitter or </w:t>
      </w:r>
      <w:r w:rsidR="00B930DB">
        <w:rPr>
          <w:rFonts w:cstheme="minorHAnsi"/>
          <w:i/>
        </w:rPr>
        <w:t>LinkedIn</w:t>
      </w:r>
      <w:r w:rsidR="005A129E" w:rsidRPr="00A939A9">
        <w:rPr>
          <w:rFonts w:cstheme="minorHAnsi"/>
          <w:i/>
        </w:rPr>
        <w:t>,</w:t>
      </w:r>
      <w:r w:rsidR="00B930DB">
        <w:rPr>
          <w:rFonts w:cstheme="minorHAnsi"/>
          <w:i/>
        </w:rPr>
        <w:t xml:space="preserve"> </w:t>
      </w:r>
      <w:r w:rsidR="005A129E" w:rsidRPr="00A939A9">
        <w:rPr>
          <w:rFonts w:cstheme="minorHAnsi"/>
          <w:i/>
        </w:rPr>
        <w:t>a drop-down will appear to select the appropriate page to tag. Facebook tags are followed by Facebook page names in parenthesis.</w:t>
      </w:r>
      <w:r w:rsidR="00000657">
        <w:rPr>
          <w:rFonts w:cstheme="minorHAnsi"/>
          <w:i/>
        </w:rPr>
        <w:t xml:space="preserve"> If you click on a link and it does not bring you to the desired website, copy and paste the link into </w:t>
      </w:r>
      <w:r w:rsidR="009E7139">
        <w:rPr>
          <w:rFonts w:cstheme="minorHAnsi"/>
          <w:i/>
        </w:rPr>
        <w:t>your</w:t>
      </w:r>
      <w:r w:rsidR="00000657">
        <w:rPr>
          <w:rFonts w:cstheme="minorHAnsi"/>
          <w:i/>
        </w:rPr>
        <w:t xml:space="preserve"> browser.</w:t>
      </w:r>
      <w:r w:rsidR="00F956C7" w:rsidRPr="00F956C7">
        <w:rPr>
          <w:rFonts w:cstheme="minorHAnsi"/>
          <w:b/>
          <w:bCs/>
          <w:i/>
          <w:highlight w:val="green"/>
        </w:rPr>
        <w:t xml:space="preserve"> </w:t>
      </w:r>
      <w:r w:rsidR="00F956C7" w:rsidRPr="00A939A9">
        <w:rPr>
          <w:rFonts w:cstheme="minorHAnsi"/>
          <w:b/>
          <w:bCs/>
          <w:i/>
          <w:highlight w:val="green"/>
        </w:rPr>
        <w:t>Use Twitter @ tags to ensure posts fit within Twitter’s character count limits.</w:t>
      </w:r>
    </w:p>
    <w:p w14:paraId="6A94527F" w14:textId="572DC0F5" w:rsidR="00DF7462" w:rsidRDefault="00DF7462" w:rsidP="00406FB0">
      <w:pPr>
        <w:spacing w:after="0" w:line="240" w:lineRule="auto"/>
        <w:rPr>
          <w:rFonts w:cstheme="minorHAnsi"/>
          <w:i/>
        </w:rPr>
      </w:pPr>
    </w:p>
    <w:p w14:paraId="694B8F0E" w14:textId="77777777" w:rsidR="00241506" w:rsidRPr="006D5194" w:rsidRDefault="00241506" w:rsidP="00241506">
      <w:pPr>
        <w:rPr>
          <w:i/>
        </w:rPr>
      </w:pPr>
      <w:r>
        <w:rPr>
          <w:rFonts w:cstheme="minorHAnsi"/>
          <w:i/>
        </w:rPr>
        <w:t xml:space="preserve">Customizable graphics, such as for #MemberMonday, </w:t>
      </w:r>
      <w:proofErr w:type="gramStart"/>
      <w:r>
        <w:rPr>
          <w:rFonts w:cstheme="minorHAnsi"/>
          <w:i/>
        </w:rPr>
        <w:t>are located in</w:t>
      </w:r>
      <w:proofErr w:type="gramEnd"/>
      <w:r>
        <w:rPr>
          <w:rFonts w:cstheme="minorHAnsi"/>
          <w:i/>
        </w:rPr>
        <w:t xml:space="preserve"> the ACI Canva account.  You will need a Cava account to get started. Visit </w:t>
      </w:r>
      <w:hyperlink r:id="rId7" w:history="1">
        <w:r>
          <w:rPr>
            <w:rStyle w:val="Hyperlink"/>
            <w:rFonts w:cstheme="minorHAnsi"/>
            <w:i/>
          </w:rPr>
          <w:t>www.canva.com</w:t>
        </w:r>
      </w:hyperlink>
      <w:r>
        <w:rPr>
          <w:rFonts w:cstheme="minorHAnsi"/>
          <w:i/>
        </w:rPr>
        <w:t xml:space="preserve"> to get started. </w:t>
      </w:r>
      <w:r w:rsidRPr="006D5194">
        <w:rPr>
          <w:rFonts w:cstheme="minorHAnsi"/>
          <w:i/>
        </w:rPr>
        <w:t xml:space="preserve">Use </w:t>
      </w:r>
      <w:r w:rsidRPr="006D5194">
        <w:rPr>
          <w:i/>
        </w:rPr>
        <w:t>these Canva template links  to insert your own text, logos, etc. into the designed graphics.</w:t>
      </w:r>
    </w:p>
    <w:p w14:paraId="22F34BDA" w14:textId="77777777" w:rsidR="00FC40C4" w:rsidRDefault="00FC40C4" w:rsidP="00FC40C4">
      <w:r>
        <w:t>LinkedIn</w:t>
      </w:r>
    </w:p>
    <w:p w14:paraId="6AB19DAB" w14:textId="77777777" w:rsidR="00FC40C4" w:rsidRDefault="00241506" w:rsidP="00FC40C4">
      <w:hyperlink r:id="rId8" w:history="1">
        <w:r w:rsidR="00FC40C4">
          <w:rPr>
            <w:rStyle w:val="Hyperlink"/>
          </w:rPr>
          <w:t>https://www.canva.com/design/DAFMTsAV4JU/Tqe-9_AoStJxfUa5l7LRFg/view?utm_content=DAFMTsAV4JU&amp;utm_campaign=designshare&amp;utm_medium=link&amp;utm_source=publishsharelink&amp;mode=preview</w:t>
        </w:r>
      </w:hyperlink>
    </w:p>
    <w:p w14:paraId="3AFAA128" w14:textId="77777777" w:rsidR="00FC40C4" w:rsidRDefault="00FC40C4" w:rsidP="00FC40C4">
      <w:r>
        <w:t>Twitter</w:t>
      </w:r>
    </w:p>
    <w:p w14:paraId="3C0554EC" w14:textId="77777777" w:rsidR="00FC40C4" w:rsidRDefault="00241506" w:rsidP="00FC40C4">
      <w:hyperlink r:id="rId9" w:history="1">
        <w:r w:rsidR="00FC40C4">
          <w:rPr>
            <w:rStyle w:val="Hyperlink"/>
          </w:rPr>
          <w:t>https://www.canva.com/design/DAFMTgk22R0/82cZKxuhVi1bQsdo4dXmTA/view?utm_content=DAFMTgk22R0&amp;utm_campaign=designshare&amp;utm_medium=link&amp;utm_source=publishsharelink&amp;mode=preview</w:t>
        </w:r>
      </w:hyperlink>
    </w:p>
    <w:p w14:paraId="3397AFF6" w14:textId="77777777" w:rsidR="00FC40C4" w:rsidRDefault="00FC40C4" w:rsidP="00FC40C4">
      <w:r>
        <w:t>Facebook</w:t>
      </w:r>
    </w:p>
    <w:p w14:paraId="5D463C1E" w14:textId="77777777" w:rsidR="00FC40C4" w:rsidRDefault="00241506" w:rsidP="00FC40C4">
      <w:hyperlink r:id="rId10" w:history="1">
        <w:r w:rsidR="00FC40C4">
          <w:rPr>
            <w:rStyle w:val="Hyperlink"/>
          </w:rPr>
          <w:t>https://www.canva.com/design/DAFMTtbfIqE/9zA5P3psC3hraUlW5bGdwA/view?utm_content=DAFMTtbfIqE&amp;utm_campaign=designshare&amp;utm_medium=link&amp;utm_source=publishsharelink&amp;mode=preview</w:t>
        </w:r>
      </w:hyperlink>
    </w:p>
    <w:p w14:paraId="458A05BF" w14:textId="77777777" w:rsidR="007D4FBC" w:rsidRDefault="007D4FBC"/>
    <w:p w14:paraId="3964EA01" w14:textId="79E57FCB" w:rsidR="003F15B7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General</w:t>
      </w:r>
    </w:p>
    <w:p w14:paraId="2384D31C" w14:textId="77777777" w:rsidR="00801048" w:rsidRDefault="00801048" w:rsidP="00801048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This video of a Habitat for Humanity project in Hartford, Connecticut, shows how easy it is for contractors &amp; volunteers to use insulated #concrete forms (ICFs) to construct affordable, disaster-resilient, energy-efficient homes. Via </w:t>
      </w:r>
      <w:proofErr w:type="spellStart"/>
      <w:r>
        <w:rPr>
          <w:rFonts w:cstheme="minorHAnsi"/>
        </w:rPr>
        <w:t>Nudura</w:t>
      </w:r>
      <w:proofErr w:type="spellEnd"/>
      <w:r>
        <w:rPr>
          <w:rFonts w:cstheme="minorHAnsi"/>
        </w:rPr>
        <w:t xml:space="preserve"> </w:t>
      </w:r>
    </w:p>
    <w:p w14:paraId="39A39125" w14:textId="77777777" w:rsidR="00801048" w:rsidRDefault="00241506" w:rsidP="00801048">
      <w:pPr>
        <w:spacing w:after="0" w:line="360" w:lineRule="auto"/>
        <w:rPr>
          <w:rFonts w:cstheme="minorHAnsi"/>
        </w:rPr>
      </w:pPr>
      <w:hyperlink r:id="rId11" w:history="1">
        <w:r w:rsidR="00801048" w:rsidRPr="007F5329">
          <w:rPr>
            <w:rStyle w:val="Hyperlink"/>
            <w:rFonts w:cstheme="minorHAnsi"/>
          </w:rPr>
          <w:t>https://www.youtube.com/watch?v=4-K1sTpbz5c</w:t>
        </w:r>
      </w:hyperlink>
    </w:p>
    <w:p w14:paraId="53040637" w14:textId="77777777" w:rsidR="00801048" w:rsidRPr="00F15003" w:rsidRDefault="00801048" w:rsidP="00801048">
      <w:pPr>
        <w:spacing w:after="0" w:line="360" w:lineRule="auto"/>
        <w:rPr>
          <w:rFonts w:cstheme="minorHAnsi"/>
        </w:rPr>
      </w:pPr>
      <w:r w:rsidRPr="003C7896">
        <w:rPr>
          <w:rFonts w:cstheme="minorHAnsi"/>
          <w:highlight w:val="yellow"/>
        </w:rPr>
        <w:t xml:space="preserve">FB: </w:t>
      </w:r>
      <w:r>
        <w:rPr>
          <w:rFonts w:cstheme="minorHAnsi"/>
          <w:highlight w:val="yellow"/>
        </w:rPr>
        <w:t>@habitatnorthcentralct (Habitat for Humanity North Central CT), @NUDURAICFS (</w:t>
      </w:r>
      <w:proofErr w:type="spellStart"/>
      <w:r>
        <w:rPr>
          <w:rFonts w:cstheme="minorHAnsi"/>
          <w:highlight w:val="yellow"/>
        </w:rPr>
        <w:t>Nudura</w:t>
      </w:r>
      <w:proofErr w:type="spellEnd"/>
      <w:r>
        <w:rPr>
          <w:rFonts w:cstheme="minorHAnsi"/>
          <w:highlight w:val="yellow"/>
        </w:rPr>
        <w:t xml:space="preserve"> ICFs – Insulated Concrete Forms)</w:t>
      </w:r>
      <w:r w:rsidRPr="003C7896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@Habitat_NCC</w:t>
      </w:r>
      <w:r w:rsidRPr="003C7896">
        <w:rPr>
          <w:rFonts w:cstheme="minorHAnsi"/>
          <w:highlight w:val="yellow"/>
        </w:rPr>
        <w:t>; LI</w:t>
      </w:r>
      <w:r w:rsidRPr="00172564">
        <w:rPr>
          <w:rFonts w:cstheme="minorHAnsi"/>
          <w:highlight w:val="yellow"/>
        </w:rPr>
        <w:t>:</w:t>
      </w:r>
      <w:r w:rsidRPr="00322186">
        <w:rPr>
          <w:rFonts w:cstheme="minorHAnsi"/>
          <w:highlight w:val="yellow"/>
        </w:rPr>
        <w:t xml:space="preserve"> </w:t>
      </w:r>
      <w:r w:rsidRPr="00054F85">
        <w:rPr>
          <w:rFonts w:cstheme="minorHAnsi"/>
          <w:highlight w:val="yellow"/>
        </w:rPr>
        <w:t>@</w:t>
      </w:r>
      <w:r w:rsidRPr="00431EEB">
        <w:rPr>
          <w:rFonts w:cstheme="minorHAnsi"/>
          <w:highlight w:val="yellow"/>
        </w:rPr>
        <w:t>Nudura Insulated Concrete Forms</w:t>
      </w:r>
    </w:p>
    <w:p w14:paraId="36F57702" w14:textId="77777777" w:rsidR="00801048" w:rsidRDefault="00801048" w:rsidP="007C0859">
      <w:pPr>
        <w:spacing w:after="0" w:line="360" w:lineRule="auto"/>
        <w:rPr>
          <w:rFonts w:cstheme="minorHAnsi"/>
          <w:color w:val="111111"/>
        </w:rPr>
      </w:pPr>
    </w:p>
    <w:p w14:paraId="12747BE8" w14:textId="2806F949" w:rsidR="000A5C7D" w:rsidRDefault="007C0859" w:rsidP="007C0859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 xml:space="preserve">Carbon </w:t>
      </w:r>
      <w:r w:rsidR="00D12B4F">
        <w:rPr>
          <w:rFonts w:cstheme="minorHAnsi"/>
          <w:color w:val="111111"/>
        </w:rPr>
        <w:t>#</w:t>
      </w:r>
      <w:r>
        <w:rPr>
          <w:rFonts w:cstheme="minorHAnsi"/>
          <w:color w:val="111111"/>
        </w:rPr>
        <w:t>concrete is a</w:t>
      </w:r>
      <w:r w:rsidR="000A5C7D">
        <w:rPr>
          <w:rFonts w:cstheme="minorHAnsi"/>
          <w:color w:val="111111"/>
        </w:rPr>
        <w:t xml:space="preserve"> promising new #construction material</w:t>
      </w:r>
      <w:r>
        <w:rPr>
          <w:rFonts w:cstheme="minorHAnsi"/>
          <w:color w:val="111111"/>
        </w:rPr>
        <w:t xml:space="preserve"> that</w:t>
      </w:r>
      <w:r w:rsidR="000A5C7D">
        <w:rPr>
          <w:rFonts w:cstheme="minorHAnsi"/>
          <w:color w:val="111111"/>
        </w:rPr>
        <w:t xml:space="preserve"> mixes strength, </w:t>
      </w:r>
      <w:proofErr w:type="spellStart"/>
      <w:r w:rsidR="00A568EF">
        <w:rPr>
          <w:rFonts w:cstheme="minorHAnsi"/>
          <w:color w:val="111111"/>
        </w:rPr>
        <w:t>light weight</w:t>
      </w:r>
      <w:proofErr w:type="spellEnd"/>
      <w:r w:rsidR="000A5C7D">
        <w:rPr>
          <w:rFonts w:cstheme="minorHAnsi"/>
          <w:color w:val="111111"/>
        </w:rPr>
        <w:t xml:space="preserve"> </w:t>
      </w:r>
      <w:r w:rsidR="00356D25">
        <w:rPr>
          <w:rFonts w:cstheme="minorHAnsi"/>
          <w:color w:val="111111"/>
        </w:rPr>
        <w:t>&amp;</w:t>
      </w:r>
      <w:r w:rsidR="000A5C7D">
        <w:rPr>
          <w:rFonts w:cstheme="minorHAnsi"/>
          <w:color w:val="111111"/>
        </w:rPr>
        <w:t xml:space="preserve"> flexibility. </w:t>
      </w:r>
      <w:r w:rsidR="00356D25">
        <w:rPr>
          <w:rFonts w:cstheme="minorHAnsi"/>
          <w:color w:val="111111"/>
        </w:rPr>
        <w:t>L</w:t>
      </w:r>
      <w:r w:rsidR="000A5C7D">
        <w:rPr>
          <w:rFonts w:cstheme="minorHAnsi"/>
          <w:color w:val="111111"/>
        </w:rPr>
        <w:t xml:space="preserve">earn </w:t>
      </w:r>
      <w:r w:rsidR="00356D25">
        <w:rPr>
          <w:rFonts w:cstheme="minorHAnsi"/>
          <w:color w:val="111111"/>
        </w:rPr>
        <w:t>how</w:t>
      </w:r>
      <w:r w:rsidR="000A5C7D">
        <w:rPr>
          <w:rFonts w:cstheme="minorHAnsi"/>
          <w:color w:val="111111"/>
        </w:rPr>
        <w:t xml:space="preserve"> </w:t>
      </w:r>
      <w:r w:rsidR="00D12B4F">
        <w:rPr>
          <w:rFonts w:cstheme="minorHAnsi"/>
          <w:color w:val="111111"/>
        </w:rPr>
        <w:t>it can be used to</w:t>
      </w:r>
      <w:r w:rsidR="000A5C7D">
        <w:rPr>
          <w:rFonts w:cstheme="minorHAnsi"/>
          <w:color w:val="111111"/>
        </w:rPr>
        <w:t xml:space="preserve"> reduce costs </w:t>
      </w:r>
      <w:r w:rsidR="006B203A">
        <w:rPr>
          <w:rFonts w:cstheme="minorHAnsi"/>
          <w:color w:val="111111"/>
        </w:rPr>
        <w:t>and</w:t>
      </w:r>
      <w:r w:rsidR="000A5C7D">
        <w:rPr>
          <w:rFonts w:cstheme="minorHAnsi"/>
          <w:color w:val="111111"/>
        </w:rPr>
        <w:t xml:space="preserve"> #carbon emissions</w:t>
      </w:r>
      <w:r w:rsidR="00356D25">
        <w:rPr>
          <w:rFonts w:cstheme="minorHAnsi"/>
          <w:color w:val="111111"/>
        </w:rPr>
        <w:t xml:space="preserve"> via</w:t>
      </w:r>
      <w:r w:rsidR="000A5C7D">
        <w:rPr>
          <w:rFonts w:cstheme="minorHAnsi"/>
          <w:color w:val="111111"/>
        </w:rPr>
        <w:t xml:space="preserve"> this </w:t>
      </w:r>
      <w:r>
        <w:rPr>
          <w:rFonts w:cstheme="minorHAnsi"/>
          <w:color w:val="111111"/>
        </w:rPr>
        <w:t>brief</w:t>
      </w:r>
      <w:r w:rsidR="000A5C7D">
        <w:rPr>
          <w:rFonts w:cstheme="minorHAnsi"/>
          <w:color w:val="111111"/>
        </w:rPr>
        <w:t xml:space="preserve"> </w:t>
      </w:r>
      <w:r w:rsidR="006B203A">
        <w:rPr>
          <w:rFonts w:cstheme="minorHAnsi"/>
          <w:color w:val="111111"/>
        </w:rPr>
        <w:t>overview</w:t>
      </w:r>
      <w:r w:rsidR="000A5C7D">
        <w:rPr>
          <w:rFonts w:cstheme="minorHAnsi"/>
          <w:color w:val="111111"/>
        </w:rPr>
        <w:t xml:space="preserve"> from </w:t>
      </w:r>
      <w:proofErr w:type="spellStart"/>
      <w:r w:rsidR="000A5C7D">
        <w:rPr>
          <w:rFonts w:cstheme="minorHAnsi"/>
          <w:color w:val="111111"/>
        </w:rPr>
        <w:t>ArchDaily</w:t>
      </w:r>
      <w:proofErr w:type="spellEnd"/>
      <w:r w:rsidR="000A5C7D">
        <w:rPr>
          <w:rFonts w:cstheme="minorHAnsi"/>
          <w:color w:val="111111"/>
        </w:rPr>
        <w:t>:</w:t>
      </w:r>
    </w:p>
    <w:p w14:paraId="19C23EE3" w14:textId="77777777" w:rsidR="000A5C7D" w:rsidRDefault="00241506" w:rsidP="007C0859">
      <w:pPr>
        <w:spacing w:after="0" w:line="360" w:lineRule="auto"/>
        <w:rPr>
          <w:rFonts w:cstheme="minorHAnsi"/>
          <w:color w:val="111111"/>
        </w:rPr>
      </w:pPr>
      <w:hyperlink r:id="rId12" w:history="1">
        <w:r w:rsidR="000A5C7D" w:rsidRPr="00CA325A">
          <w:rPr>
            <w:rStyle w:val="Hyperlink"/>
            <w:rFonts w:cstheme="minorHAnsi"/>
          </w:rPr>
          <w:t>https://www.archdaily.com/979306/what-is-carbon-concrete?ad_source=search&amp;ad_medium=projects_tab&amp;ad_source=search&amp;ad_medium=search_result_all</w:t>
        </w:r>
      </w:hyperlink>
    </w:p>
    <w:p w14:paraId="4BF34881" w14:textId="77777777" w:rsidR="000A5C7D" w:rsidRPr="003C7896" w:rsidRDefault="000A5C7D" w:rsidP="007C0859">
      <w:pPr>
        <w:spacing w:after="0" w:line="360" w:lineRule="auto"/>
        <w:rPr>
          <w:rFonts w:cstheme="minorHAnsi"/>
        </w:rPr>
      </w:pPr>
      <w:r w:rsidRPr="003C7896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ArchDaily</w:t>
      </w:r>
      <w:r w:rsidRPr="003C7896">
        <w:rPr>
          <w:rFonts w:cstheme="minorHAnsi"/>
          <w:highlight w:val="yellow"/>
        </w:rPr>
        <w:t xml:space="preserve"> (</w:t>
      </w:r>
      <w:proofErr w:type="spellStart"/>
      <w:r>
        <w:rPr>
          <w:rFonts w:cstheme="minorHAnsi"/>
          <w:highlight w:val="yellow"/>
        </w:rPr>
        <w:t>ArchDaily</w:t>
      </w:r>
      <w:proofErr w:type="spellEnd"/>
      <w:r w:rsidRPr="003C7896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ArchDaily</w:t>
      </w:r>
      <w:r w:rsidRPr="003C7896">
        <w:rPr>
          <w:rFonts w:cstheme="minorHAnsi"/>
          <w:highlight w:val="yellow"/>
        </w:rPr>
        <w:t>; LI: no presence</w:t>
      </w:r>
    </w:p>
    <w:p w14:paraId="159D604F" w14:textId="77777777" w:rsidR="000A5C7D" w:rsidRDefault="000A5C7D" w:rsidP="007C0859">
      <w:pPr>
        <w:spacing w:after="0" w:line="360" w:lineRule="auto"/>
        <w:rPr>
          <w:rFonts w:cstheme="minorHAnsi"/>
          <w:color w:val="111111"/>
        </w:rPr>
      </w:pPr>
    </w:p>
    <w:p w14:paraId="518475A3" w14:textId="42625642" w:rsidR="000A5C7D" w:rsidRDefault="00356D25" w:rsidP="007C0859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T</w:t>
      </w:r>
      <w:r w:rsidR="000A5C7D">
        <w:rPr>
          <w:rFonts w:cstheme="minorHAnsi"/>
          <w:color w:val="111111"/>
        </w:rPr>
        <w:t>his</w:t>
      </w:r>
      <w:r w:rsidR="00801048">
        <w:rPr>
          <w:rFonts w:cstheme="minorHAnsi"/>
          <w:color w:val="111111"/>
        </w:rPr>
        <w:t xml:space="preserve"> unique and</w:t>
      </w:r>
      <w:r w:rsidR="000A5C7D">
        <w:rPr>
          <w:rFonts w:cstheme="minorHAnsi"/>
          <w:color w:val="111111"/>
        </w:rPr>
        <w:t xml:space="preserve"> dramatically contoured #concrete </w:t>
      </w:r>
      <w:r w:rsidR="00D12B4F">
        <w:rPr>
          <w:rFonts w:cstheme="minorHAnsi"/>
          <w:color w:val="111111"/>
        </w:rPr>
        <w:t xml:space="preserve">slab </w:t>
      </w:r>
      <w:r w:rsidR="000A5C7D">
        <w:rPr>
          <w:rFonts w:cstheme="minorHAnsi"/>
          <w:color w:val="111111"/>
        </w:rPr>
        <w:t>ceiling</w:t>
      </w:r>
      <w:r>
        <w:rPr>
          <w:rFonts w:cstheme="minorHAnsi"/>
          <w:color w:val="111111"/>
        </w:rPr>
        <w:t xml:space="preserve"> was f</w:t>
      </w:r>
      <w:r w:rsidR="000A5C7D">
        <w:rPr>
          <w:rFonts w:cstheme="minorHAnsi"/>
          <w:color w:val="111111"/>
        </w:rPr>
        <w:t>ormed using 3D printed molds</w:t>
      </w:r>
      <w:r>
        <w:rPr>
          <w:rFonts w:cstheme="minorHAnsi"/>
          <w:color w:val="111111"/>
        </w:rPr>
        <w:t>. T</w:t>
      </w:r>
      <w:r w:rsidR="000A5C7D">
        <w:rPr>
          <w:rFonts w:cstheme="minorHAnsi"/>
          <w:color w:val="111111"/>
        </w:rPr>
        <w:t xml:space="preserve">he </w:t>
      </w:r>
      <w:r w:rsidR="00D12B4F">
        <w:rPr>
          <w:rFonts w:cstheme="minorHAnsi"/>
          <w:color w:val="111111"/>
        </w:rPr>
        <w:t>ceiling</w:t>
      </w:r>
      <w:r w:rsidR="000A5C7D">
        <w:rPr>
          <w:rFonts w:cstheme="minorHAnsi"/>
          <w:color w:val="111111"/>
        </w:rPr>
        <w:t xml:space="preserve">’s </w:t>
      </w:r>
      <w:r>
        <w:rPr>
          <w:rFonts w:cstheme="minorHAnsi"/>
          <w:color w:val="111111"/>
        </w:rPr>
        <w:t>deeply ridged</w:t>
      </w:r>
      <w:r w:rsidR="00D12B4F">
        <w:rPr>
          <w:rFonts w:cstheme="minorHAnsi"/>
          <w:color w:val="111111"/>
        </w:rPr>
        <w:t xml:space="preserve"> and complex</w:t>
      </w:r>
      <w:r>
        <w:rPr>
          <w:rFonts w:cstheme="minorHAnsi"/>
          <w:color w:val="111111"/>
        </w:rPr>
        <w:t xml:space="preserve"> </w:t>
      </w:r>
      <w:r w:rsidR="000A5C7D">
        <w:rPr>
          <w:rFonts w:cstheme="minorHAnsi"/>
          <w:color w:val="111111"/>
        </w:rPr>
        <w:t xml:space="preserve">pattern plays a functional role as part of </w:t>
      </w:r>
      <w:r>
        <w:rPr>
          <w:rFonts w:cstheme="minorHAnsi"/>
          <w:color w:val="111111"/>
        </w:rPr>
        <w:t>the building’s</w:t>
      </w:r>
      <w:r w:rsidR="000A5C7D">
        <w:rPr>
          <w:rFonts w:cstheme="minorHAnsi"/>
          <w:color w:val="111111"/>
        </w:rPr>
        <w:t xml:space="preserve"> hydronic heating </w:t>
      </w:r>
      <w:r w:rsidR="00801048">
        <w:rPr>
          <w:rFonts w:cstheme="minorHAnsi"/>
          <w:color w:val="111111"/>
        </w:rPr>
        <w:t>&amp;</w:t>
      </w:r>
      <w:r w:rsidR="000A5C7D">
        <w:rPr>
          <w:rFonts w:cstheme="minorHAnsi"/>
          <w:color w:val="111111"/>
        </w:rPr>
        <w:t xml:space="preserve"> cooling system</w:t>
      </w:r>
      <w:r w:rsidR="007C0C37">
        <w:rPr>
          <w:rFonts w:cstheme="minorHAnsi"/>
          <w:color w:val="111111"/>
        </w:rPr>
        <w:t>.</w:t>
      </w:r>
      <w:r w:rsidR="000A5C7D">
        <w:rPr>
          <w:rFonts w:cstheme="minorHAnsi"/>
          <w:color w:val="111111"/>
        </w:rPr>
        <w:t xml:space="preserve"> </w:t>
      </w:r>
      <w:r w:rsidR="007C0C37">
        <w:rPr>
          <w:rFonts w:cstheme="minorHAnsi"/>
          <w:color w:val="111111"/>
        </w:rPr>
        <w:t>Learn more via</w:t>
      </w:r>
      <w:r w:rsidR="000A5C7D">
        <w:rPr>
          <w:rFonts w:cstheme="minorHAnsi"/>
          <w:color w:val="111111"/>
        </w:rPr>
        <w:t xml:space="preserve"> </w:t>
      </w:r>
      <w:proofErr w:type="spellStart"/>
      <w:r w:rsidR="000A5C7D">
        <w:rPr>
          <w:rFonts w:cstheme="minorHAnsi"/>
          <w:color w:val="111111"/>
        </w:rPr>
        <w:t>Dezeen</w:t>
      </w:r>
      <w:proofErr w:type="spellEnd"/>
      <w:r w:rsidR="007C0C37">
        <w:rPr>
          <w:rFonts w:cstheme="minorHAnsi"/>
          <w:color w:val="111111"/>
        </w:rPr>
        <w:t>:</w:t>
      </w:r>
    </w:p>
    <w:p w14:paraId="61A1DE3B" w14:textId="77777777" w:rsidR="000A5C7D" w:rsidRDefault="00241506" w:rsidP="007C0859">
      <w:pPr>
        <w:spacing w:after="0" w:line="360" w:lineRule="auto"/>
        <w:rPr>
          <w:rFonts w:cstheme="minorHAnsi"/>
          <w:color w:val="111111"/>
        </w:rPr>
      </w:pPr>
      <w:hyperlink r:id="rId13" w:history="1">
        <w:r w:rsidR="000A5C7D" w:rsidRPr="00CA325A">
          <w:rPr>
            <w:rStyle w:val="Hyperlink"/>
            <w:rFonts w:cstheme="minorHAnsi"/>
          </w:rPr>
          <w:t>https://www.dezeen.com/2022/07/08/eth-zurich-contoured-concrete-slab-ceiling-architecture/</w:t>
        </w:r>
      </w:hyperlink>
    </w:p>
    <w:p w14:paraId="19D76C7B" w14:textId="2F1A908F" w:rsidR="000A5C7D" w:rsidRPr="003C7896" w:rsidRDefault="000A5C7D" w:rsidP="007C0859">
      <w:pPr>
        <w:spacing w:after="0" w:line="360" w:lineRule="auto"/>
        <w:rPr>
          <w:rFonts w:cstheme="minorHAnsi"/>
        </w:rPr>
      </w:pPr>
      <w:r w:rsidRPr="003C7896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dezee</w:t>
      </w:r>
      <w:r w:rsidR="00D50D8A">
        <w:rPr>
          <w:rFonts w:cstheme="minorHAnsi"/>
          <w:highlight w:val="yellow"/>
        </w:rPr>
        <w:t>n</w:t>
      </w:r>
      <w:r w:rsidRPr="003C7896">
        <w:rPr>
          <w:rFonts w:cstheme="minorHAnsi"/>
          <w:highlight w:val="yellow"/>
        </w:rPr>
        <w:t xml:space="preserve"> (</w:t>
      </w:r>
      <w:proofErr w:type="spellStart"/>
      <w:r>
        <w:rPr>
          <w:rFonts w:cstheme="minorHAnsi"/>
          <w:highlight w:val="yellow"/>
        </w:rPr>
        <w:t>Dezeen</w:t>
      </w:r>
      <w:proofErr w:type="spellEnd"/>
      <w:r w:rsidRPr="003C7896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dezeen</w:t>
      </w:r>
      <w:r w:rsidRPr="003C7896">
        <w:rPr>
          <w:rFonts w:cstheme="minorHAnsi"/>
          <w:highlight w:val="yellow"/>
        </w:rPr>
        <w:t>; LI: no presence</w:t>
      </w:r>
    </w:p>
    <w:p w14:paraId="6DB4FDD7" w14:textId="73718B91" w:rsidR="00727E71" w:rsidRDefault="00727E71" w:rsidP="007C0859">
      <w:pPr>
        <w:spacing w:after="0" w:line="360" w:lineRule="auto"/>
      </w:pPr>
    </w:p>
    <w:p w14:paraId="4B4FBCEF" w14:textId="712CD14D" w:rsidR="000A5C7D" w:rsidRDefault="00356D25" w:rsidP="007C0859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Completed in 2021, t</w:t>
      </w:r>
      <w:r w:rsidR="000A5C7D">
        <w:rPr>
          <w:rFonts w:cstheme="minorHAnsi"/>
          <w:color w:val="111111"/>
        </w:rPr>
        <w:t>his</w:t>
      </w:r>
      <w:r>
        <w:rPr>
          <w:rFonts w:cstheme="minorHAnsi"/>
          <w:color w:val="111111"/>
        </w:rPr>
        <w:t xml:space="preserve"> </w:t>
      </w:r>
      <w:r w:rsidR="000A5C7D">
        <w:rPr>
          <w:rFonts w:cstheme="minorHAnsi"/>
          <w:color w:val="111111"/>
        </w:rPr>
        <w:t xml:space="preserve">cast-in-place, board-formed #concrete home </w:t>
      </w:r>
      <w:r w:rsidR="00B61EED">
        <w:rPr>
          <w:rFonts w:cstheme="minorHAnsi"/>
          <w:color w:val="111111"/>
        </w:rPr>
        <w:t>looks amazing</w:t>
      </w:r>
      <w:r w:rsidR="000A5C7D">
        <w:rPr>
          <w:rFonts w:cstheme="minorHAnsi"/>
          <w:color w:val="111111"/>
        </w:rPr>
        <w:t xml:space="preserve">! </w:t>
      </w:r>
      <w:r>
        <w:rPr>
          <w:rFonts w:cstheme="minorHAnsi"/>
          <w:color w:val="111111"/>
        </w:rPr>
        <w:t>T</w:t>
      </w:r>
      <w:r w:rsidR="000A5C7D">
        <w:rPr>
          <w:rFonts w:cstheme="minorHAnsi"/>
          <w:color w:val="111111"/>
        </w:rPr>
        <w:t xml:space="preserve">he cedar formwork was milled </w:t>
      </w:r>
      <w:r w:rsidR="004E6BF5">
        <w:rPr>
          <w:rFonts w:cstheme="minorHAnsi"/>
          <w:color w:val="111111"/>
        </w:rPr>
        <w:t>and</w:t>
      </w:r>
      <w:r w:rsidR="000A5C7D">
        <w:rPr>
          <w:rFonts w:cstheme="minorHAnsi"/>
          <w:color w:val="111111"/>
        </w:rPr>
        <w:t xml:space="preserve"> repurposed throughout the </w:t>
      </w:r>
      <w:r w:rsidR="004E6BF5">
        <w:rPr>
          <w:rFonts w:cstheme="minorHAnsi"/>
          <w:color w:val="111111"/>
        </w:rPr>
        <w:t>structure</w:t>
      </w:r>
      <w:r w:rsidR="000A5C7D">
        <w:rPr>
          <w:rFonts w:cstheme="minorHAnsi"/>
          <w:color w:val="111111"/>
        </w:rPr>
        <w:t xml:space="preserve">, which reduced material costs. </w:t>
      </w:r>
      <w:r w:rsidR="00B61EED">
        <w:rPr>
          <w:rFonts w:cstheme="minorHAnsi"/>
          <w:color w:val="111111"/>
        </w:rPr>
        <w:t>Details provided by Sarasota Magazine—don’t miss</w:t>
      </w:r>
      <w:r w:rsidR="000A5C7D">
        <w:rPr>
          <w:rFonts w:cstheme="minorHAnsi"/>
          <w:color w:val="111111"/>
        </w:rPr>
        <w:t xml:space="preserve"> the image slideshow</w:t>
      </w:r>
      <w:r w:rsidR="00B61EED">
        <w:rPr>
          <w:rFonts w:cstheme="minorHAnsi"/>
          <w:color w:val="111111"/>
        </w:rPr>
        <w:t>!</w:t>
      </w:r>
    </w:p>
    <w:p w14:paraId="4D0FF218" w14:textId="77777777" w:rsidR="000A5C7D" w:rsidRDefault="00241506" w:rsidP="007C0859">
      <w:pPr>
        <w:spacing w:after="0" w:line="360" w:lineRule="auto"/>
        <w:rPr>
          <w:rFonts w:cstheme="minorHAnsi"/>
          <w:color w:val="111111"/>
        </w:rPr>
      </w:pPr>
      <w:hyperlink r:id="rId14" w:history="1">
        <w:r w:rsidR="000A5C7D" w:rsidRPr="00CA325A">
          <w:rPr>
            <w:rStyle w:val="Hyperlink"/>
            <w:rFonts w:cstheme="minorHAnsi"/>
          </w:rPr>
          <w:t>https://www.sarasotamagazine.com/home-and-real-estate/2022/07/modern-home-architecture-blumetti</w:t>
        </w:r>
      </w:hyperlink>
    </w:p>
    <w:p w14:paraId="77C75151" w14:textId="77777777" w:rsidR="000A5C7D" w:rsidRPr="003C7896" w:rsidRDefault="000A5C7D" w:rsidP="007C0859">
      <w:pPr>
        <w:spacing w:after="0" w:line="360" w:lineRule="auto"/>
        <w:rPr>
          <w:rFonts w:cstheme="minorHAnsi"/>
        </w:rPr>
      </w:pPr>
      <w:r w:rsidRPr="003C7896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SarasotaMagazine</w:t>
      </w:r>
      <w:r w:rsidRPr="003C7896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Sarasota Magazine</w:t>
      </w:r>
      <w:r w:rsidRPr="003C7896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SarasotaMagazin</w:t>
      </w:r>
      <w:r w:rsidRPr="003C7896">
        <w:rPr>
          <w:rFonts w:cstheme="minorHAnsi"/>
          <w:highlight w:val="yellow"/>
        </w:rPr>
        <w:t>; LI: no presence</w:t>
      </w:r>
    </w:p>
    <w:p w14:paraId="622B5ADF" w14:textId="77777777" w:rsidR="00641BAE" w:rsidRDefault="00641BAE" w:rsidP="00EF4F76">
      <w:pPr>
        <w:spacing w:after="0" w:line="360" w:lineRule="auto"/>
      </w:pPr>
    </w:p>
    <w:p w14:paraId="449BF607" w14:textId="0C4F2FB8" w:rsidR="008D399B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Industry</w:t>
      </w:r>
    </w:p>
    <w:p w14:paraId="049CF23F" w14:textId="461225D1" w:rsidR="00B839F4" w:rsidRDefault="005A399F" w:rsidP="009F2F47">
      <w:pPr>
        <w:spacing w:after="0" w:line="360" w:lineRule="auto"/>
      </w:pPr>
      <w:bookmarkStart w:id="0" w:name="_Hlk111298766"/>
      <w:bookmarkStart w:id="1" w:name="_Hlk102990274"/>
      <w:r>
        <w:t>ICYMI, the Slag Cement Association recently launched</w:t>
      </w:r>
      <w:r w:rsidR="008604C1">
        <w:t xml:space="preserve"> </w:t>
      </w:r>
      <w:r>
        <w:t xml:space="preserve">Slab Cement University, a </w:t>
      </w:r>
      <w:r w:rsidR="008604C1">
        <w:t>new educational resource for</w:t>
      </w:r>
      <w:r w:rsidR="00AD25BB">
        <w:t xml:space="preserve"> university professors and students about the use of</w:t>
      </w:r>
      <w:r w:rsidR="008604C1">
        <w:t xml:space="preserve"> slag #cement</w:t>
      </w:r>
      <w:r w:rsidR="00EA39D3">
        <w:t xml:space="preserve"> </w:t>
      </w:r>
      <w:r w:rsidR="008604C1">
        <w:t>in #concrete #construction</w:t>
      </w:r>
      <w:r w:rsidR="00EA39D3">
        <w:t xml:space="preserve">. Via </w:t>
      </w:r>
      <w:proofErr w:type="spellStart"/>
      <w:r w:rsidR="00EA39D3">
        <w:t>ForConstructionPros</w:t>
      </w:r>
      <w:proofErr w:type="spellEnd"/>
    </w:p>
    <w:p w14:paraId="47C3930F" w14:textId="673F63A5" w:rsidR="00B839F4" w:rsidRDefault="00241506" w:rsidP="009F2F47">
      <w:pPr>
        <w:spacing w:after="0" w:line="360" w:lineRule="auto"/>
      </w:pPr>
      <w:hyperlink r:id="rId15" w:history="1">
        <w:r w:rsidR="00B839F4" w:rsidRPr="007F5329">
          <w:rPr>
            <w:rStyle w:val="Hyperlink"/>
          </w:rPr>
          <w:t>https://www.forconstructionpros.com/concrete/news/22379484/slag-cement-association-slag-cement-association-launches-slag-cement-university</w:t>
        </w:r>
      </w:hyperlink>
    </w:p>
    <w:p w14:paraId="1538C1D2" w14:textId="77777777" w:rsidR="00EA39D3" w:rsidRPr="0074770B" w:rsidRDefault="00EA39D3" w:rsidP="00EA39D3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highlight w:val="yellow"/>
        </w:rPr>
        <w:t>FB: @ForConstructionPros (ForConstructionPros.com); Twitter: @4ConstructnPros; LI: no presence</w:t>
      </w:r>
    </w:p>
    <w:p w14:paraId="574E6FEC" w14:textId="77777777" w:rsidR="00B839F4" w:rsidRDefault="00B839F4" w:rsidP="005A399F">
      <w:pPr>
        <w:spacing w:after="0" w:line="360" w:lineRule="auto"/>
      </w:pPr>
    </w:p>
    <w:p w14:paraId="36B5841B" w14:textId="28C031E4" w:rsidR="005A399F" w:rsidRDefault="005A399F" w:rsidP="005A399F">
      <w:pPr>
        <w:spacing w:after="0" w:line="360" w:lineRule="auto"/>
        <w:rPr>
          <w:rFonts w:cstheme="minorHAnsi"/>
        </w:rPr>
      </w:pPr>
      <w:bookmarkStart w:id="2" w:name="_Hlk111455016"/>
      <w:bookmarkEnd w:id="0"/>
      <w:r>
        <w:rPr>
          <w:rFonts w:cstheme="minorHAnsi"/>
        </w:rPr>
        <w:lastRenderedPageBreak/>
        <w:t>By moving from prescriptive approaches to performance-based #concrete</w:t>
      </w:r>
      <w:r w:rsidR="00AD25BB">
        <w:rPr>
          <w:rFonts w:cstheme="minorHAnsi"/>
        </w:rPr>
        <w:t xml:space="preserve"> materials</w:t>
      </w:r>
      <w:r>
        <w:rPr>
          <w:rFonts w:cstheme="minorHAnsi"/>
        </w:rPr>
        <w:t xml:space="preserve"> and design standards, we can foster innovation &amp; new markets and build more sustainable </w:t>
      </w:r>
      <w:r w:rsidR="003765EE">
        <w:rPr>
          <w:rFonts w:cstheme="minorHAnsi"/>
        </w:rPr>
        <w:t>structures</w:t>
      </w:r>
      <w:r>
        <w:rPr>
          <w:rFonts w:cstheme="minorHAnsi"/>
        </w:rPr>
        <w:t xml:space="preserve"> &amp; infrastructure. </w:t>
      </w:r>
      <w:r w:rsidR="003765EE">
        <w:rPr>
          <w:rFonts w:cstheme="minorHAnsi"/>
        </w:rPr>
        <w:t>V</w:t>
      </w:r>
      <w:r>
        <w:rPr>
          <w:rFonts w:cstheme="minorHAnsi"/>
        </w:rPr>
        <w:t>ia</w:t>
      </w:r>
      <w:r w:rsidR="00AD25BB">
        <w:rPr>
          <w:rFonts w:cstheme="minorHAnsi"/>
        </w:rPr>
        <w:t xml:space="preserve"> Concrete InFocus, published by</w:t>
      </w:r>
      <w:r>
        <w:rPr>
          <w:rFonts w:cstheme="minorHAnsi"/>
        </w:rPr>
        <w:t xml:space="preserve"> NRMCA</w:t>
      </w:r>
      <w:r w:rsidR="00AD25BB">
        <w:rPr>
          <w:rFonts w:cstheme="minorHAnsi"/>
        </w:rPr>
        <w:t>.</w:t>
      </w:r>
    </w:p>
    <w:p w14:paraId="6C99C8DC" w14:textId="77777777" w:rsidR="005A399F" w:rsidRDefault="00241506" w:rsidP="005A399F">
      <w:pPr>
        <w:spacing w:after="0" w:line="360" w:lineRule="auto"/>
        <w:rPr>
          <w:rFonts w:cstheme="minorHAnsi"/>
        </w:rPr>
      </w:pPr>
      <w:hyperlink r:id="rId16" w:history="1">
        <w:r w:rsidR="005A399F" w:rsidRPr="007F5329">
          <w:rPr>
            <w:rStyle w:val="Hyperlink"/>
            <w:rFonts w:cstheme="minorHAnsi"/>
          </w:rPr>
          <w:t>https://www.nrmca.org/press-releases/june-2-2022/</w:t>
        </w:r>
      </w:hyperlink>
    </w:p>
    <w:p w14:paraId="62BBA3F2" w14:textId="77777777" w:rsidR="005A399F" w:rsidRDefault="005A399F" w:rsidP="005A399F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FB: @NRMCA (National Ready Mixed Concrete Association); Twitter: @NRMCA; LI: @National Ready Mixed Concrete Association</w:t>
      </w:r>
    </w:p>
    <w:bookmarkEnd w:id="2"/>
    <w:p w14:paraId="794D41FD" w14:textId="552B5556" w:rsidR="000A5C7D" w:rsidRDefault="000A5C7D" w:rsidP="006C12F1">
      <w:pPr>
        <w:spacing w:after="0" w:line="360" w:lineRule="auto"/>
      </w:pPr>
    </w:p>
    <w:p w14:paraId="0CE54150" w14:textId="70749B34" w:rsidR="000A5C7D" w:rsidRDefault="003812FB" w:rsidP="006C12F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#Didyouknow? </w:t>
      </w:r>
      <w:r w:rsidR="000A5C7D">
        <w:rPr>
          <w:rFonts w:cstheme="minorHAnsi"/>
        </w:rPr>
        <w:t>ASTM C94-21 removes the</w:t>
      </w:r>
      <w:r>
        <w:rPr>
          <w:rFonts w:cstheme="minorHAnsi"/>
        </w:rPr>
        <w:t xml:space="preserve"> 90-minute</w:t>
      </w:r>
      <w:r w:rsidR="000A5C7D">
        <w:rPr>
          <w:rFonts w:cstheme="minorHAnsi"/>
        </w:rPr>
        <w:t xml:space="preserve"> time limit to discharge #concrete. Concrete Pumping magazine explains what th</w:t>
      </w:r>
      <w:r w:rsidR="005A5DEB">
        <w:rPr>
          <w:rFonts w:cstheme="minorHAnsi"/>
        </w:rPr>
        <w:t>is</w:t>
      </w:r>
      <w:r w:rsidR="000A5C7D">
        <w:rPr>
          <w:rFonts w:cstheme="minorHAnsi"/>
        </w:rPr>
        <w:t xml:space="preserve"> means for producers and contractors </w:t>
      </w:r>
      <w:r w:rsidR="00FA5B05">
        <w:rPr>
          <w:rFonts w:cstheme="minorHAnsi"/>
        </w:rPr>
        <w:t xml:space="preserve">ordering and </w:t>
      </w:r>
      <w:r w:rsidR="000A5C7D">
        <w:rPr>
          <w:rFonts w:cstheme="minorHAnsi"/>
        </w:rPr>
        <w:t>placing concrete. Concrete Pumping is published by ACPA.</w:t>
      </w:r>
    </w:p>
    <w:p w14:paraId="520759D3" w14:textId="77777777" w:rsidR="000A5C7D" w:rsidRDefault="00241506" w:rsidP="006C12F1">
      <w:pPr>
        <w:spacing w:after="0" w:line="360" w:lineRule="auto"/>
        <w:rPr>
          <w:rFonts w:cstheme="minorHAnsi"/>
        </w:rPr>
      </w:pPr>
      <w:hyperlink r:id="rId17" w:history="1">
        <w:r w:rsidR="000A5C7D" w:rsidRPr="00CA325A">
          <w:rPr>
            <w:rStyle w:val="Hyperlink"/>
            <w:rFonts w:cstheme="minorHAnsi"/>
          </w:rPr>
          <w:t>https://mydigitalpublication.com/publication/?m=6648&amp;i=750956&amp;p=38&amp;ver=html5</w:t>
        </w:r>
      </w:hyperlink>
    </w:p>
    <w:p w14:paraId="7F0DE397" w14:textId="77777777" w:rsidR="000A5C7D" w:rsidRPr="0074770B" w:rsidRDefault="000A5C7D" w:rsidP="006C12F1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color w:val="000000"/>
          <w:highlight w:val="yellow"/>
        </w:rPr>
        <w:t>FB: @</w:t>
      </w:r>
      <w:r>
        <w:rPr>
          <w:rFonts w:cstheme="minorHAnsi"/>
          <w:color w:val="000000"/>
          <w:highlight w:val="yellow"/>
        </w:rPr>
        <w:t>ACPAPumpers</w:t>
      </w:r>
      <w:r w:rsidRPr="0074770B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highlight w:val="yellow"/>
        </w:rPr>
        <w:t>American Concrete Pumping Association (ACPA)</w:t>
      </w:r>
      <w:r w:rsidRPr="0074770B">
        <w:rPr>
          <w:rFonts w:cstheme="minorHAnsi"/>
          <w:color w:val="000000"/>
          <w:highlight w:val="yellow"/>
        </w:rPr>
        <w:t>); Twitter: @</w:t>
      </w:r>
      <w:r>
        <w:rPr>
          <w:rFonts w:cstheme="minorHAnsi"/>
          <w:color w:val="000000"/>
          <w:highlight w:val="yellow"/>
        </w:rPr>
        <w:t>ACPAPumpers</w:t>
      </w:r>
      <w:r w:rsidRPr="0074770B">
        <w:rPr>
          <w:rFonts w:cstheme="minorHAnsi"/>
          <w:color w:val="000000"/>
          <w:highlight w:val="yellow"/>
        </w:rPr>
        <w:t>; LI: @</w:t>
      </w:r>
      <w:r>
        <w:rPr>
          <w:rFonts w:cstheme="minorHAnsi"/>
          <w:highlight w:val="yellow"/>
        </w:rPr>
        <w:t>American Concrete Pumping Association</w:t>
      </w:r>
    </w:p>
    <w:p w14:paraId="2276A815" w14:textId="77777777" w:rsidR="006C12F1" w:rsidRDefault="006C12F1" w:rsidP="006C12F1">
      <w:pPr>
        <w:spacing w:after="0" w:line="360" w:lineRule="auto"/>
        <w:rPr>
          <w:rFonts w:cstheme="minorHAnsi"/>
        </w:rPr>
      </w:pPr>
    </w:p>
    <w:p w14:paraId="532270F6" w14:textId="1A2B6C8E" w:rsidR="00641BAE" w:rsidRDefault="006B203A" w:rsidP="006C12F1">
      <w:pPr>
        <w:spacing w:after="0" w:line="360" w:lineRule="auto"/>
        <w:rPr>
          <w:rFonts w:cstheme="minorHAnsi"/>
        </w:rPr>
      </w:pPr>
      <w:r>
        <w:rPr>
          <w:rFonts w:cstheme="minorHAnsi"/>
        </w:rPr>
        <w:t>M</w:t>
      </w:r>
      <w:r w:rsidR="00641BAE">
        <w:rPr>
          <w:rFonts w:cstheme="minorHAnsi"/>
        </w:rPr>
        <w:t xml:space="preserve">ore companies are </w:t>
      </w:r>
      <w:r w:rsidR="00C9639F">
        <w:rPr>
          <w:rFonts w:cstheme="minorHAnsi"/>
        </w:rPr>
        <w:t>embracing the #concrete industry’s switch to</w:t>
      </w:r>
      <w:r w:rsidR="00641BAE">
        <w:rPr>
          <w:rFonts w:cstheme="minorHAnsi"/>
        </w:rPr>
        <w:t xml:space="preserve"> portland limestone cement</w:t>
      </w:r>
      <w:r w:rsidR="00C9639F">
        <w:rPr>
          <w:rFonts w:cstheme="minorHAnsi"/>
        </w:rPr>
        <w:t xml:space="preserve"> (PLC)</w:t>
      </w:r>
      <w:r>
        <w:rPr>
          <w:rFonts w:cstheme="minorHAnsi"/>
        </w:rPr>
        <w:t xml:space="preserve">. </w:t>
      </w:r>
      <w:r w:rsidR="00C9639F">
        <w:rPr>
          <w:rFonts w:cstheme="minorHAnsi"/>
        </w:rPr>
        <w:t>It</w:t>
      </w:r>
      <w:r w:rsidR="00641BAE">
        <w:rPr>
          <w:rFonts w:cstheme="minorHAnsi"/>
        </w:rPr>
        <w:t xml:space="preserve"> has almost identical </w:t>
      </w:r>
      <w:r w:rsidR="00C9639F">
        <w:rPr>
          <w:rFonts w:cstheme="minorHAnsi"/>
        </w:rPr>
        <w:t xml:space="preserve">workability and </w:t>
      </w:r>
      <w:r w:rsidR="00641BAE">
        <w:rPr>
          <w:rFonts w:cstheme="minorHAnsi"/>
        </w:rPr>
        <w:t>strength</w:t>
      </w:r>
      <w:r w:rsidR="00C9639F">
        <w:rPr>
          <w:rFonts w:cstheme="minorHAnsi"/>
        </w:rPr>
        <w:t>/</w:t>
      </w:r>
      <w:r w:rsidR="00641BAE">
        <w:rPr>
          <w:rFonts w:cstheme="minorHAnsi"/>
        </w:rPr>
        <w:t>durability as regular portland cement</w:t>
      </w:r>
      <w:r w:rsidR="00C9639F">
        <w:rPr>
          <w:rFonts w:cstheme="minorHAnsi"/>
        </w:rPr>
        <w:t xml:space="preserve">, </w:t>
      </w:r>
      <w:r w:rsidR="00641BAE">
        <w:rPr>
          <w:rFonts w:cstheme="minorHAnsi"/>
        </w:rPr>
        <w:t>but with a smaller #carbon footprint. Via WOC 360</w:t>
      </w:r>
    </w:p>
    <w:p w14:paraId="6B54803B" w14:textId="77777777" w:rsidR="00641BAE" w:rsidRDefault="00241506" w:rsidP="006C12F1">
      <w:pPr>
        <w:spacing w:after="0" w:line="360" w:lineRule="auto"/>
        <w:rPr>
          <w:rFonts w:cstheme="minorHAnsi"/>
        </w:rPr>
      </w:pPr>
      <w:hyperlink r:id="rId18" w:history="1">
        <w:r w:rsidR="00641BAE" w:rsidRPr="001C666C">
          <w:rPr>
            <w:rStyle w:val="Hyperlink"/>
            <w:rFonts w:cstheme="minorHAnsi"/>
          </w:rPr>
          <w:t>https://www.woc360.com/industry-news/more-companies-getting-ahead-push-cleaner-concrete</w:t>
        </w:r>
      </w:hyperlink>
    </w:p>
    <w:p w14:paraId="23C842BC" w14:textId="77777777" w:rsidR="00641BAE" w:rsidRPr="00825F18" w:rsidRDefault="00641BAE" w:rsidP="006C12F1">
      <w:pPr>
        <w:spacing w:after="0" w:line="360" w:lineRule="auto"/>
        <w:rPr>
          <w:rFonts w:cstheme="minorHAnsi"/>
        </w:rPr>
      </w:pPr>
      <w:r w:rsidRPr="00825F18">
        <w:rPr>
          <w:rFonts w:cstheme="minorHAnsi"/>
          <w:highlight w:val="yellow"/>
        </w:rPr>
        <w:t xml:space="preserve">FB: </w:t>
      </w:r>
      <w:r w:rsidRPr="00825F18">
        <w:rPr>
          <w:rFonts w:cstheme="minorHAnsi"/>
          <w:color w:val="000000"/>
          <w:highlight w:val="yellow"/>
        </w:rPr>
        <w:t>@worldofconcreteshow (</w:t>
      </w:r>
      <w:r w:rsidRPr="00825F18">
        <w:rPr>
          <w:rFonts w:cstheme="minorHAnsi"/>
          <w:highlight w:val="yellow"/>
        </w:rPr>
        <w:t xml:space="preserve">World of Concrete); Twitter: </w:t>
      </w:r>
      <w:r w:rsidRPr="00825F18">
        <w:rPr>
          <w:rFonts w:cstheme="minorHAnsi"/>
          <w:color w:val="000000"/>
          <w:highlight w:val="yellow"/>
        </w:rPr>
        <w:t>@worldofconcrete</w:t>
      </w:r>
      <w:r w:rsidRPr="00825F18">
        <w:rPr>
          <w:rFonts w:cstheme="minorHAnsi"/>
          <w:highlight w:val="yellow"/>
        </w:rPr>
        <w:t xml:space="preserve">; LI: </w:t>
      </w:r>
      <w:r w:rsidRPr="00825F18">
        <w:rPr>
          <w:rFonts w:cstheme="minorHAnsi"/>
          <w:color w:val="000000"/>
          <w:highlight w:val="yellow"/>
        </w:rPr>
        <w:t>@</w:t>
      </w:r>
      <w:r w:rsidRPr="00825F18">
        <w:rPr>
          <w:rFonts w:cstheme="minorHAnsi"/>
          <w:highlight w:val="yellow"/>
        </w:rPr>
        <w:t>World of Concrete</w:t>
      </w:r>
    </w:p>
    <w:bookmarkEnd w:id="1"/>
    <w:p w14:paraId="418997F9" w14:textId="3E011874" w:rsidR="000F1857" w:rsidRDefault="000F1857" w:rsidP="00EF4F76">
      <w:pPr>
        <w:spacing w:after="0" w:line="360" w:lineRule="auto"/>
      </w:pPr>
    </w:p>
    <w:p w14:paraId="5794F514" w14:textId="77777777" w:rsidR="00AB69C1" w:rsidRDefault="00AB69C1" w:rsidP="00AB69C1">
      <w:pPr>
        <w:spacing w:after="0" w:line="360" w:lineRule="auto"/>
        <w:rPr>
          <w:rFonts w:cstheme="minorHAnsi"/>
        </w:rPr>
      </w:pPr>
      <w:r>
        <w:rPr>
          <w:rFonts w:cstheme="minorHAnsi"/>
        </w:rPr>
        <w:t>ASCC’s recently published position statement “Water-Cementitious Material Ratio for #Concrete to Receive a Trowel Finish” clarifies maximum w/cm ratios. Contractors should encourage specifiers to consider ACI 302.1R-15 and ACI 302.2R-06 for w/cm.</w:t>
      </w:r>
    </w:p>
    <w:p w14:paraId="088AE74C" w14:textId="77777777" w:rsidR="00AB69C1" w:rsidRDefault="00241506" w:rsidP="00AB69C1">
      <w:pPr>
        <w:spacing w:after="0" w:line="360" w:lineRule="auto"/>
        <w:rPr>
          <w:rFonts w:cstheme="minorHAnsi"/>
        </w:rPr>
      </w:pPr>
      <w:hyperlink r:id="rId19" w:history="1">
        <w:r w:rsidR="00AB69C1" w:rsidRPr="00974E7F">
          <w:rPr>
            <w:rStyle w:val="Hyperlink"/>
            <w:rFonts w:cstheme="minorHAnsi"/>
          </w:rPr>
          <w:t>https://www.ascconline.org/Home/News/ID/269/46th-Position-Statement</w:t>
        </w:r>
      </w:hyperlink>
    </w:p>
    <w:p w14:paraId="53D7F8B8" w14:textId="77777777" w:rsidR="00AB69C1" w:rsidRPr="00825F18" w:rsidRDefault="00AB69C1" w:rsidP="00AB69C1">
      <w:pPr>
        <w:spacing w:after="0" w:line="360" w:lineRule="auto"/>
        <w:rPr>
          <w:rFonts w:cstheme="minorHAnsi"/>
        </w:rPr>
      </w:pPr>
      <w:r w:rsidRPr="00825F18">
        <w:rPr>
          <w:rFonts w:cstheme="minorHAnsi"/>
          <w:highlight w:val="yellow"/>
        </w:rPr>
        <w:t xml:space="preserve">FB: </w:t>
      </w:r>
      <w:r w:rsidRPr="00825F1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asccdcconline</w:t>
      </w:r>
      <w:r w:rsidRPr="00825F1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highlight w:val="yellow"/>
        </w:rPr>
        <w:t>American Society of Concrete Contractors</w:t>
      </w:r>
      <w:r w:rsidRPr="00825F18">
        <w:rPr>
          <w:rFonts w:cstheme="minorHAnsi"/>
          <w:highlight w:val="yellow"/>
        </w:rPr>
        <w:t xml:space="preserve">); Twitter: </w:t>
      </w:r>
      <w:r>
        <w:rPr>
          <w:rFonts w:cstheme="minorHAnsi"/>
          <w:color w:val="000000"/>
          <w:highlight w:val="yellow"/>
        </w:rPr>
        <w:t>no presence</w:t>
      </w:r>
      <w:r w:rsidRPr="00825F18">
        <w:rPr>
          <w:rFonts w:cstheme="minorHAnsi"/>
          <w:highlight w:val="yellow"/>
        </w:rPr>
        <w:t xml:space="preserve">; LI: </w:t>
      </w:r>
      <w:r w:rsidRPr="00825F18">
        <w:rPr>
          <w:rFonts w:cstheme="minorHAnsi"/>
          <w:color w:val="000000"/>
          <w:highlight w:val="yellow"/>
        </w:rPr>
        <w:t>@</w:t>
      </w:r>
      <w:r w:rsidRPr="0014171C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American Society of Concrete Contractors</w:t>
      </w:r>
      <w:r>
        <w:rPr>
          <w:rFonts w:cstheme="minorHAnsi"/>
        </w:rPr>
        <w:t xml:space="preserve"> </w:t>
      </w:r>
      <w:r w:rsidRPr="0014171C">
        <w:rPr>
          <w:rFonts w:cstheme="minorHAnsi"/>
          <w:highlight w:val="yellow"/>
        </w:rPr>
        <w:t>(ASCC)</w:t>
      </w:r>
    </w:p>
    <w:p w14:paraId="4B13F46E" w14:textId="77777777" w:rsidR="00AB69C1" w:rsidRDefault="00AB69C1" w:rsidP="00EF4F76">
      <w:pPr>
        <w:spacing w:after="0" w:line="360" w:lineRule="auto"/>
      </w:pPr>
    </w:p>
    <w:p w14:paraId="5EE884B6" w14:textId="4C687E56" w:rsidR="00F847D8" w:rsidRDefault="0041425B" w:rsidP="00EF4F76">
      <w:pPr>
        <w:spacing w:after="0" w:line="360" w:lineRule="auto"/>
        <w:rPr>
          <w:b/>
          <w:bCs/>
        </w:rPr>
      </w:pPr>
      <w:r>
        <w:rPr>
          <w:b/>
          <w:bCs/>
        </w:rPr>
        <w:t>Industry</w:t>
      </w:r>
      <w:r w:rsidR="00995B7F">
        <w:rPr>
          <w:b/>
          <w:bCs/>
        </w:rPr>
        <w:t>/ACI</w:t>
      </w:r>
    </w:p>
    <w:p w14:paraId="1C21BF87" w14:textId="3083DFC1" w:rsidR="00727E71" w:rsidRDefault="003812FB" w:rsidP="00727E7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ICYMI, ACI Foundation offers </w:t>
      </w:r>
      <w:r w:rsidR="00C616BF">
        <w:rPr>
          <w:rFonts w:cstheme="minorHAnsi"/>
        </w:rPr>
        <w:t>dozens of</w:t>
      </w:r>
      <w:r>
        <w:rPr>
          <w:rFonts w:cstheme="minorHAnsi"/>
        </w:rPr>
        <w:t xml:space="preserve"> scholarship and fellowship opportunities to</w:t>
      </w:r>
      <w:r w:rsidR="004E6BF5">
        <w:rPr>
          <w:rFonts w:cstheme="minorHAnsi"/>
        </w:rPr>
        <w:t xml:space="preserve"> college students pursuing #concrete-related degrees</w:t>
      </w:r>
      <w:r w:rsidR="00727E71">
        <w:rPr>
          <w:rFonts w:cstheme="minorHAnsi"/>
        </w:rPr>
        <w:t>. Application deadline is Nov 1.</w:t>
      </w:r>
    </w:p>
    <w:p w14:paraId="5C27E772" w14:textId="01E6DCE1" w:rsidR="00207504" w:rsidRPr="00207504" w:rsidRDefault="00241506" w:rsidP="00727E71">
      <w:pPr>
        <w:spacing w:after="0" w:line="360" w:lineRule="auto"/>
        <w:rPr>
          <w:rFonts w:cstheme="minorHAnsi"/>
          <w:color w:val="0563C1" w:themeColor="hyperlink"/>
          <w:u w:val="single"/>
        </w:rPr>
      </w:pPr>
      <w:hyperlink r:id="rId20" w:history="1">
        <w:r w:rsidR="00727E71" w:rsidRPr="00974E7F">
          <w:rPr>
            <w:rStyle w:val="Hyperlink"/>
            <w:rFonts w:cstheme="minorHAnsi"/>
          </w:rPr>
          <w:t>https://www.acifoundation.org/scholarships.aspx</w:t>
        </w:r>
      </w:hyperlink>
    </w:p>
    <w:p w14:paraId="00B38F80" w14:textId="6AC71378" w:rsidR="00727E71" w:rsidRPr="008C3A38" w:rsidRDefault="00727E71" w:rsidP="00727E71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ACIFoundation</w:t>
      </w:r>
      <w:r w:rsidRPr="008C3A3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ACI Foundation</w:t>
      </w:r>
      <w:r w:rsidRPr="008C3A38">
        <w:rPr>
          <w:rFonts w:cstheme="minorHAnsi"/>
          <w:color w:val="000000"/>
          <w:highlight w:val="yellow"/>
        </w:rPr>
        <w:t>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@acifoundation</w:t>
      </w:r>
      <w:r w:rsidRPr="008C3A3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72576115" w14:textId="3E1959D4" w:rsidR="00207504" w:rsidRDefault="00207504" w:rsidP="00223D59">
      <w:pPr>
        <w:spacing w:after="0" w:line="360" w:lineRule="auto"/>
        <w:rPr>
          <w:rFonts w:cstheme="minorHAnsi"/>
        </w:rPr>
      </w:pPr>
    </w:p>
    <w:p w14:paraId="6D97F0DB" w14:textId="4DA930F5" w:rsidR="00CC38C5" w:rsidRDefault="00CC38C5" w:rsidP="00223D59">
      <w:pPr>
        <w:spacing w:after="0" w:line="360" w:lineRule="auto"/>
        <w:rPr>
          <w:rFonts w:cstheme="minorHAnsi"/>
        </w:rPr>
      </w:pPr>
      <w:r>
        <w:rPr>
          <w:rFonts w:cstheme="minorHAnsi"/>
        </w:rPr>
        <w:t>Looking for #sustainable #concrete guides published by the U.S. Green Concrete Council? They are available for free download at the below link, thanks to NEU: An ACI Center of Excellence for Carbon Neutral Concrete:</w:t>
      </w:r>
    </w:p>
    <w:p w14:paraId="2DBD366E" w14:textId="35BA466A" w:rsidR="00CC38C5" w:rsidRDefault="00241506" w:rsidP="00223D59">
      <w:pPr>
        <w:spacing w:after="0" w:line="360" w:lineRule="auto"/>
        <w:rPr>
          <w:rFonts w:cstheme="minorHAnsi"/>
        </w:rPr>
      </w:pPr>
      <w:hyperlink r:id="rId21" w:history="1">
        <w:r w:rsidR="00CC38C5" w:rsidRPr="007F5329">
          <w:rPr>
            <w:rStyle w:val="Hyperlink"/>
            <w:rFonts w:cstheme="minorHAnsi"/>
          </w:rPr>
          <w:t>https://www.neuconcrete.org/resources</w:t>
        </w:r>
      </w:hyperlink>
    </w:p>
    <w:p w14:paraId="2C065CE0" w14:textId="59764510" w:rsidR="00CC38C5" w:rsidRPr="008C3A38" w:rsidRDefault="00CC38C5" w:rsidP="00CC38C5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NEUCarbonNeutralConcrete</w:t>
      </w:r>
      <w:r w:rsidRPr="008C3A3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NEU: An ACI Center of Excellence for Carbon Neutral Concrete</w:t>
      </w:r>
      <w:r w:rsidRPr="008C3A38">
        <w:rPr>
          <w:rFonts w:cstheme="minorHAnsi"/>
          <w:color w:val="000000"/>
          <w:highlight w:val="yellow"/>
        </w:rPr>
        <w:t>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</w:t>
      </w:r>
      <w:r w:rsidR="00ED17F3">
        <w:rPr>
          <w:rFonts w:cstheme="minorHAnsi"/>
          <w:highlight w:val="yellow"/>
        </w:rPr>
        <w:t>NEUconcrete</w:t>
      </w:r>
      <w:r w:rsidRPr="008C3A38">
        <w:rPr>
          <w:rFonts w:cstheme="minorHAnsi"/>
          <w:highlight w:val="yellow"/>
        </w:rPr>
        <w:t xml:space="preserve">; LI: </w:t>
      </w:r>
      <w:r w:rsidR="00ED17F3">
        <w:rPr>
          <w:rFonts w:cstheme="minorHAnsi"/>
          <w:highlight w:val="yellow"/>
        </w:rPr>
        <w:t>@</w:t>
      </w:r>
      <w:r w:rsidR="00ED17F3">
        <w:rPr>
          <w:rFonts w:cstheme="minorHAnsi"/>
          <w:color w:val="000000"/>
          <w:highlight w:val="yellow"/>
        </w:rPr>
        <w:t>NEU: An ACI Center of Excellence for Carbon Neutral Concrete</w:t>
      </w:r>
    </w:p>
    <w:p w14:paraId="271C3518" w14:textId="7F975C4C" w:rsidR="00CC38C5" w:rsidRDefault="00CC38C5" w:rsidP="00223D59">
      <w:pPr>
        <w:spacing w:after="0" w:line="360" w:lineRule="auto"/>
        <w:rPr>
          <w:rFonts w:cstheme="minorHAnsi"/>
        </w:rPr>
      </w:pPr>
    </w:p>
    <w:p w14:paraId="5187A1CB" w14:textId="3A8D128A" w:rsidR="007C0C37" w:rsidRDefault="007C0C37" w:rsidP="007C0C37">
      <w:pPr>
        <w:spacing w:after="0" w:line="360" w:lineRule="auto"/>
        <w:rPr>
          <w:rFonts w:cstheme="minorHAnsi"/>
        </w:rPr>
      </w:pPr>
      <w:r>
        <w:t xml:space="preserve">It’s </w:t>
      </w:r>
      <w:r w:rsidRPr="006D1711">
        <w:t>#MemberMonday</w:t>
      </w:r>
      <w:r>
        <w:t>!</w:t>
      </w:r>
      <w:r w:rsidRPr="006D1711">
        <w:t xml:space="preserve"> </w:t>
      </w:r>
      <w:r w:rsidRPr="006D1711">
        <w:rPr>
          <w:highlight w:val="yellow"/>
        </w:rPr>
        <w:t>[</w:t>
      </w:r>
      <w:r>
        <w:rPr>
          <w:highlight w:val="yellow"/>
        </w:rPr>
        <w:t>I</w:t>
      </w:r>
      <w:r w:rsidRPr="006D1711">
        <w:rPr>
          <w:highlight w:val="yellow"/>
        </w:rPr>
        <w:t>nsert chapter name]</w:t>
      </w:r>
      <w:r w:rsidRPr="006D1711">
        <w:t xml:space="preserve"> </w:t>
      </w:r>
      <w:r>
        <w:t xml:space="preserve">is proud to call </w:t>
      </w:r>
      <w:r w:rsidRPr="007C0C37">
        <w:rPr>
          <w:highlight w:val="yellow"/>
        </w:rPr>
        <w:t>[insert company]</w:t>
      </w:r>
      <w:r w:rsidRPr="006D1711">
        <w:t xml:space="preserve"> </w:t>
      </w:r>
      <w:r>
        <w:t xml:space="preserve">a valued member. Visit them at </w:t>
      </w:r>
      <w:r w:rsidRPr="00425019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company’s</w:t>
      </w:r>
      <w:r w:rsidRPr="00425019">
        <w:rPr>
          <w:rFonts w:cstheme="minorHAnsi"/>
          <w:highlight w:val="yellow"/>
        </w:rPr>
        <w:t xml:space="preserve"> website</w:t>
      </w:r>
      <w:r>
        <w:rPr>
          <w:rFonts w:cstheme="minorHAnsi"/>
          <w:highlight w:val="yellow"/>
        </w:rPr>
        <w:t xml:space="preserve"> address</w:t>
      </w:r>
      <w:r w:rsidRPr="00425019">
        <w:rPr>
          <w:rFonts w:cstheme="minorHAnsi"/>
          <w:highlight w:val="yellow"/>
        </w:rPr>
        <w:t>]</w:t>
      </w:r>
      <w:r>
        <w:rPr>
          <w:rFonts w:cstheme="minorHAnsi"/>
        </w:rPr>
        <w:t>.</w:t>
      </w:r>
    </w:p>
    <w:p w14:paraId="2C9E076A" w14:textId="1811CE50" w:rsidR="007C0C37" w:rsidRPr="007C0C37" w:rsidRDefault="007C0C37" w:rsidP="007C0C37">
      <w:pPr>
        <w:spacing w:after="0" w:line="360" w:lineRule="auto"/>
      </w:pPr>
      <w:r w:rsidRPr="007C0C37">
        <w:rPr>
          <w:rFonts w:cstheme="minorHAnsi"/>
          <w:highlight w:val="yellow"/>
        </w:rPr>
        <w:t>[tag company where applicable]</w:t>
      </w:r>
    </w:p>
    <w:p w14:paraId="6CBCC70B" w14:textId="55A8A8FF" w:rsidR="007C0C37" w:rsidRDefault="007C0C37" w:rsidP="00F219A4">
      <w:pPr>
        <w:spacing w:after="0" w:line="360" w:lineRule="auto"/>
        <w:rPr>
          <w:rFonts w:cstheme="minorHAnsi"/>
        </w:rPr>
      </w:pPr>
    </w:p>
    <w:p w14:paraId="2F268A7E" w14:textId="49D3441C" w:rsidR="00F219A4" w:rsidRDefault="005C3F09" w:rsidP="00F219A4">
      <w:pPr>
        <w:spacing w:after="0" w:line="360" w:lineRule="auto"/>
      </w:pPr>
      <w:r>
        <w:t>Listen to ACI’s new</w:t>
      </w:r>
      <w:r w:rsidR="00F219A4">
        <w:t xml:space="preserve"> podcast</w:t>
      </w:r>
      <w:r>
        <w:t>:</w:t>
      </w:r>
      <w:r w:rsidR="00F219A4">
        <w:t xml:space="preserve"> Engineering Greatness</w:t>
      </w:r>
      <w:r w:rsidR="00801048">
        <w:t xml:space="preserve">. </w:t>
      </w:r>
      <w:r>
        <w:t>C</w:t>
      </w:r>
      <w:r w:rsidR="00F219A4">
        <w:t>reated for young professionals in the #concrete industry by young professionals</w:t>
      </w:r>
      <w:r>
        <w:t xml:space="preserve">, the inaugural </w:t>
      </w:r>
      <w:r w:rsidR="005A5DEB">
        <w:t>episode</w:t>
      </w:r>
      <w:r>
        <w:t xml:space="preserve"> </w:t>
      </w:r>
      <w:r w:rsidR="005A5DEB">
        <w:t>discusses</w:t>
      </w:r>
      <w:r>
        <w:t xml:space="preserve"> career advancement, navigating changes in the industry and more.</w:t>
      </w:r>
    </w:p>
    <w:p w14:paraId="75972A5A" w14:textId="690398FB" w:rsidR="005C3F09" w:rsidRDefault="00241506" w:rsidP="00F219A4">
      <w:pPr>
        <w:spacing w:after="0" w:line="360" w:lineRule="auto"/>
      </w:pPr>
      <w:hyperlink r:id="rId22" w:history="1">
        <w:r w:rsidR="005C3F09" w:rsidRPr="007F5329">
          <w:rPr>
            <w:rStyle w:val="Hyperlink"/>
          </w:rPr>
          <w:t>https://aciconcrete.podbean.com/e/ep-1-engineering-greatness-with-erin-stewartson-dr-charles-nmai/</w:t>
        </w:r>
      </w:hyperlink>
    </w:p>
    <w:p w14:paraId="42681CD2" w14:textId="074B7A15" w:rsidR="00F219A4" w:rsidRPr="00F219A4" w:rsidRDefault="00F219A4" w:rsidP="00F219A4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13BDE36A" w14:textId="0B0F77EF" w:rsidR="00207504" w:rsidRDefault="00207504" w:rsidP="00223D59">
      <w:pPr>
        <w:spacing w:after="0" w:line="360" w:lineRule="auto"/>
      </w:pPr>
    </w:p>
    <w:p w14:paraId="6B78D195" w14:textId="731A4A0C" w:rsidR="00E81285" w:rsidRDefault="00426992" w:rsidP="00223D59">
      <w:pPr>
        <w:spacing w:after="0" w:line="360" w:lineRule="auto"/>
      </w:pPr>
      <w:r>
        <w:t>If you plan to attend the</w:t>
      </w:r>
      <w:r w:rsidR="00E81285">
        <w:t xml:space="preserve"> ACI Concrete Convention </w:t>
      </w:r>
      <w:r>
        <w:t xml:space="preserve">in person, don’t forget to register </w:t>
      </w:r>
      <w:r w:rsidR="00E81285">
        <w:t>b</w:t>
      </w:r>
      <w:r w:rsidR="00A70215">
        <w:t>y</w:t>
      </w:r>
      <w:r w:rsidR="00E81285">
        <w:t xml:space="preserve"> Oct 21 to receive </w:t>
      </w:r>
      <w:r>
        <w:t>the best prices</w:t>
      </w:r>
      <w:r w:rsidR="00E81285">
        <w:t>!</w:t>
      </w:r>
      <w:r>
        <w:t xml:space="preserve"> The convention takes place in Dallas Oct 23-27.</w:t>
      </w:r>
      <w:r w:rsidR="00E81285">
        <w:br/>
      </w:r>
      <w:hyperlink r:id="rId23" w:history="1">
        <w:r w:rsidR="00E81285" w:rsidRPr="007F5329">
          <w:rPr>
            <w:rStyle w:val="Hyperlink"/>
          </w:rPr>
          <w:t>https://www.concrete.org/events/conventions/currentconvention.aspx</w:t>
        </w:r>
      </w:hyperlink>
    </w:p>
    <w:p w14:paraId="130AFDAB" w14:textId="77777777" w:rsidR="00E81285" w:rsidRPr="00F219A4" w:rsidRDefault="00E81285" w:rsidP="00E81285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364178D2" w14:textId="4BD00444" w:rsidR="007C0859" w:rsidRDefault="007C0859" w:rsidP="00EF4F76">
      <w:pPr>
        <w:spacing w:after="0" w:line="360" w:lineRule="auto"/>
        <w:rPr>
          <w:rFonts w:cstheme="minorHAnsi"/>
        </w:rPr>
      </w:pPr>
    </w:p>
    <w:p w14:paraId="064084C4" w14:textId="77777777" w:rsidR="007C0859" w:rsidRDefault="007C0859" w:rsidP="00EF4F76">
      <w:pPr>
        <w:spacing w:after="0" w:line="360" w:lineRule="auto"/>
        <w:rPr>
          <w:rFonts w:cstheme="minorHAnsi"/>
        </w:rPr>
      </w:pPr>
    </w:p>
    <w:p w14:paraId="3C45723A" w14:textId="26A9668D" w:rsidR="007C0859" w:rsidRPr="0000370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In addition to the industry-related content above, we highly encourage you to incorporate posts about your local chapters. </w:t>
      </w:r>
      <w:r w:rsidRPr="00CF5C08">
        <w:rPr>
          <w:rFonts w:cstheme="minorHAnsi"/>
          <w:iCs/>
        </w:rPr>
        <w:t xml:space="preserve">Localized messaging </w:t>
      </w:r>
      <w:r>
        <w:rPr>
          <w:rFonts w:cstheme="minorHAnsi"/>
          <w:iCs/>
        </w:rPr>
        <w:t>might</w:t>
      </w:r>
      <w:r w:rsidRPr="00916DEE">
        <w:rPr>
          <w:rFonts w:cstheme="minorHAnsi"/>
          <w:iCs/>
        </w:rPr>
        <w:t xml:space="preserve"> include posts welcoming new members, promoting/sharing links to resources and blog articles on your website, awards announcements, and sharing positive news articles mentioning your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, board of directors or members. Be sure to promote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 meetings, events</w:t>
      </w:r>
      <w:r>
        <w:rPr>
          <w:rFonts w:cstheme="minorHAnsi"/>
          <w:iCs/>
        </w:rPr>
        <w:t xml:space="preserve">, </w:t>
      </w:r>
      <w:r w:rsidRPr="00916DEE">
        <w:rPr>
          <w:rFonts w:cstheme="minorHAnsi"/>
          <w:iCs/>
        </w:rPr>
        <w:t xml:space="preserve">education sessions </w:t>
      </w:r>
      <w:r>
        <w:rPr>
          <w:rFonts w:cstheme="minorHAnsi"/>
          <w:iCs/>
        </w:rPr>
        <w:t>and certification courses</w:t>
      </w:r>
      <w:r w:rsidRPr="00916DEE">
        <w:rPr>
          <w:rFonts w:cstheme="minorHAnsi"/>
          <w:iCs/>
        </w:rPr>
        <w:t xml:space="preserve"> before registration deadlines expire, and post reminders of scheduled events the day before they take place.</w:t>
      </w:r>
    </w:p>
    <w:p w14:paraId="4F3BE660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801D06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Some localized post examples include the following suggestions. Samples are based on ACI National posts and resources and can be customized to promote your chapter events, webinars, materials, etc.  </w:t>
      </w:r>
    </w:p>
    <w:p w14:paraId="08A51654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0564140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lastRenderedPageBreak/>
        <w:t>#MemberMonday:</w:t>
      </w:r>
      <w:r>
        <w:rPr>
          <w:rFonts w:cstheme="minorHAnsi"/>
          <w:iCs/>
        </w:rPr>
        <w:t xml:space="preserve"> </w:t>
      </w:r>
      <w:r w:rsidRPr="00406FB0">
        <w:rPr>
          <w:rFonts w:cstheme="minorHAnsi"/>
          <w:i/>
        </w:rPr>
        <w:t>[Welcome a new member or rotate throughout your membership to feature a different member each Monday. You could begin with sponsoring members and cover your membership throughout the year. Share the member’s website.]</w:t>
      </w:r>
    </w:p>
    <w:p w14:paraId="4811F896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747A5F2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 xml:space="preserve">We’re proud to call 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[</w:t>
      </w:r>
      <w:r>
        <w:rPr>
          <w:rFonts w:cstheme="minorHAnsi"/>
          <w:color w:val="050505"/>
          <w:highlight w:val="yellow"/>
          <w:shd w:val="clear" w:color="auto" w:fill="FFFFFF"/>
        </w:rPr>
        <w:t>COMPANY NAME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]</w:t>
      </w:r>
      <w:r>
        <w:rPr>
          <w:rFonts w:cstheme="minorHAnsi"/>
          <w:color w:val="050505"/>
          <w:shd w:val="clear" w:color="auto" w:fill="FFFFFF"/>
        </w:rPr>
        <w:t xml:space="preserve"> a </w:t>
      </w:r>
      <w:r w:rsidRPr="00F85AB8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CHAPTER</w:t>
      </w:r>
      <w:r w:rsidRPr="00F85AB8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NAME</w:t>
      </w:r>
      <w:r w:rsidRPr="00F85AB8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</w:t>
      </w:r>
      <w:r w:rsidRPr="00406FB0">
        <w:rPr>
          <w:rFonts w:cstheme="minorHAnsi"/>
          <w:color w:val="050505"/>
          <w:shd w:val="clear" w:color="auto" w:fill="FFFFFF"/>
        </w:rPr>
        <w:t>member</w:t>
      </w:r>
      <w:r>
        <w:rPr>
          <w:rFonts w:cstheme="minorHAnsi"/>
          <w:color w:val="050505"/>
          <w:shd w:val="clear" w:color="auto" w:fill="FFFFFF"/>
        </w:rPr>
        <w:t>! Visit their website to learn more about their latest #concrete projects. #MemberMonday</w:t>
      </w:r>
    </w:p>
    <w:p w14:paraId="15A0E151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1B1571">
        <w:rPr>
          <w:rFonts w:cstheme="minorHAnsi"/>
          <w:color w:val="050505"/>
          <w:highlight w:val="yellow"/>
          <w:shd w:val="clear" w:color="auto" w:fill="FFFFFF"/>
        </w:rPr>
        <w:t>[link to company</w:t>
      </w:r>
      <w:r>
        <w:rPr>
          <w:rFonts w:cstheme="minorHAnsi"/>
          <w:color w:val="050505"/>
          <w:highlight w:val="yellow"/>
          <w:shd w:val="clear" w:color="auto" w:fill="FFFFFF"/>
        </w:rPr>
        <w:t>’s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 xml:space="preserve"> website]</w:t>
      </w:r>
    </w:p>
    <w:p w14:paraId="57F09001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2D15D51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#TechTuesday: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On Tuesdays, promote</w:t>
      </w:r>
      <w:r w:rsidRPr="00035D23">
        <w:rPr>
          <w:rFonts w:cstheme="minorHAnsi"/>
          <w:i/>
        </w:rPr>
        <w:t xml:space="preserve"> </w:t>
      </w:r>
      <w:r>
        <w:rPr>
          <w:rFonts w:cstheme="minorHAnsi"/>
          <w:i/>
        </w:rPr>
        <w:t>a technology-focused training seminar or webinar, or share an IT- or software-based solution or tip.]</w:t>
      </w:r>
    </w:p>
    <w:p w14:paraId="74F5B5E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11514C92" w14:textId="77777777" w:rsidR="007C0859" w:rsidRPr="00D03AB1" w:rsidRDefault="007C0859" w:rsidP="007C0859">
      <w:pPr>
        <w:pStyle w:val="ListParagraph"/>
        <w:spacing w:after="0" w:line="240" w:lineRule="auto"/>
        <w:ind w:left="1440"/>
      </w:pPr>
      <w:r w:rsidRPr="00406FB0">
        <w:rPr>
          <w:rFonts w:cstheme="minorHAnsi"/>
          <w:color w:val="050505"/>
          <w:shd w:val="clear" w:color="auto" w:fill="FFFFFF"/>
        </w:rPr>
        <w:t xml:space="preserve">#TechTuesday </w:t>
      </w:r>
      <w:r w:rsidRPr="00D03AB1">
        <w:t xml:space="preserve">Building Information Modeling (BIM) </w:t>
      </w:r>
      <w:r>
        <w:t xml:space="preserve">allows designers and engineers to </w:t>
      </w:r>
      <w:r w:rsidRPr="00D03AB1">
        <w:t>construct a structure “virtually” before “physically</w:t>
      </w:r>
      <w:r>
        <w:t xml:space="preserve">” so </w:t>
      </w:r>
      <w:r w:rsidRPr="00D03AB1">
        <w:t xml:space="preserve">interface among building systems </w:t>
      </w:r>
      <w:r>
        <w:t>can</w:t>
      </w:r>
      <w:r w:rsidRPr="00D03AB1">
        <w:t xml:space="preserve"> be coordinated. </w:t>
      </w:r>
      <w:r>
        <w:t xml:space="preserve">Visit ACI’s BIM resources page: </w:t>
      </w:r>
    </w:p>
    <w:p w14:paraId="76F34019" w14:textId="77777777" w:rsidR="007C0859" w:rsidRDefault="00241506" w:rsidP="007C0859">
      <w:pPr>
        <w:spacing w:after="0" w:line="240" w:lineRule="auto"/>
        <w:ind w:left="720" w:firstLine="720"/>
      </w:pPr>
      <w:hyperlink r:id="rId24" w:history="1">
        <w:r w:rsidR="007C0859" w:rsidRPr="00024D50">
          <w:rPr>
            <w:rStyle w:val="Hyperlink"/>
          </w:rPr>
          <w:t>https://www.concrete.org/topicsinconcrete/topicdetail/bim?search=bim</w:t>
        </w:r>
      </w:hyperlink>
    </w:p>
    <w:p w14:paraId="6CEEEEB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254921ED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#WebinarWednesday: </w:t>
      </w:r>
      <w:r w:rsidRPr="00406FB0">
        <w:rPr>
          <w:rFonts w:cstheme="minorHAnsi"/>
          <w:i/>
        </w:rPr>
        <w:t>[</w:t>
      </w:r>
      <w:r>
        <w:rPr>
          <w:rFonts w:cstheme="minorHAnsi"/>
          <w:i/>
        </w:rPr>
        <w:t>Promote</w:t>
      </w:r>
      <w:r w:rsidRPr="00406FB0">
        <w:rPr>
          <w:rFonts w:cstheme="minorHAnsi"/>
          <w:i/>
        </w:rPr>
        <w:t xml:space="preserve"> upcoming webinar</w:t>
      </w:r>
      <w:r>
        <w:rPr>
          <w:rFonts w:cstheme="minorHAnsi"/>
          <w:i/>
        </w:rPr>
        <w:t>s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>or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share links for </w:t>
      </w:r>
      <w:r w:rsidRPr="00406FB0">
        <w:rPr>
          <w:rFonts w:cstheme="minorHAnsi"/>
          <w:i/>
        </w:rPr>
        <w:t>previous, recorded one</w:t>
      </w:r>
      <w:r>
        <w:rPr>
          <w:rFonts w:cstheme="minorHAnsi"/>
          <w:i/>
        </w:rPr>
        <w:t>s on Wednesdays.</w:t>
      </w:r>
      <w:r w:rsidRPr="00406FB0">
        <w:rPr>
          <w:rFonts w:cstheme="minorHAnsi"/>
          <w:i/>
        </w:rPr>
        <w:t>]</w:t>
      </w:r>
    </w:p>
    <w:p w14:paraId="01A7382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0722B6DF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t xml:space="preserve">Don’t forget to register for </w:t>
      </w:r>
      <w:r w:rsidRPr="00ED6139">
        <w:rPr>
          <w:highlight w:val="yellow"/>
        </w:rPr>
        <w:t>[WEBINAR TITLE]</w:t>
      </w:r>
      <w:r w:rsidRPr="00ED6139">
        <w:t xml:space="preserve"> on </w:t>
      </w:r>
      <w:r w:rsidRPr="00ED6139">
        <w:rPr>
          <w:highlight w:val="yellow"/>
        </w:rPr>
        <w:t>[MONTH, DAY</w:t>
      </w:r>
      <w:r w:rsidRPr="003D1B00">
        <w:rPr>
          <w:highlight w:val="yellow"/>
        </w:rPr>
        <w:t>, YEAR</w:t>
      </w:r>
      <w:r>
        <w:rPr>
          <w:highlight w:val="yellow"/>
        </w:rPr>
        <w:t>,</w:t>
      </w:r>
      <w:r w:rsidRPr="003D1B00">
        <w:rPr>
          <w:highlight w:val="yellow"/>
        </w:rPr>
        <w:t>]</w:t>
      </w:r>
      <w:r>
        <w:t xml:space="preserve"> </w:t>
      </w:r>
      <w:r w:rsidRPr="00ED6139">
        <w:t xml:space="preserve">from </w:t>
      </w:r>
      <w:r w:rsidRPr="00ED6139">
        <w:rPr>
          <w:highlight w:val="yellow"/>
        </w:rPr>
        <w:t>[TIME START AND END]</w:t>
      </w:r>
      <w:r w:rsidRPr="00ED6139">
        <w:t>.</w:t>
      </w:r>
      <w:r w:rsidRPr="00406FB0">
        <w:rPr>
          <w:rFonts w:cstheme="minorHAnsi"/>
          <w:color w:val="050505"/>
          <w:shd w:val="clear" w:color="auto" w:fill="FFFFFF"/>
        </w:rPr>
        <w:t xml:space="preserve"> </w:t>
      </w:r>
      <w:r w:rsidRPr="00035D23">
        <w:rPr>
          <w:rFonts w:cstheme="minorHAnsi"/>
          <w:color w:val="050505"/>
          <w:shd w:val="clear" w:color="auto" w:fill="FFFFFF"/>
        </w:rPr>
        <w:t>#WebinarWednesday</w:t>
      </w:r>
    </w:p>
    <w:p w14:paraId="59CE360B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ED6139">
        <w:rPr>
          <w:rFonts w:cstheme="minorHAnsi"/>
          <w:highlight w:val="yellow"/>
          <w:shd w:val="clear" w:color="auto" w:fill="FFFFFF"/>
        </w:rPr>
        <w:t>[link to your webinar presentation]</w:t>
      </w:r>
    </w:p>
    <w:p w14:paraId="56FC2FB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</w:p>
    <w:p w14:paraId="23BEFD89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035D23">
        <w:rPr>
          <w:rFonts w:cstheme="minorHAnsi"/>
          <w:iCs/>
        </w:rPr>
        <w:t>#</w:t>
      </w:r>
      <w:r>
        <w:rPr>
          <w:rFonts w:cstheme="minorHAnsi"/>
          <w:iCs/>
        </w:rPr>
        <w:t>ThrowbackThursday (#TBT) or #FlashbackFriday</w:t>
      </w:r>
      <w:r w:rsidRPr="00035D23">
        <w:rPr>
          <w:rFonts w:cstheme="minorHAnsi"/>
          <w:iCs/>
        </w:rPr>
        <w:t xml:space="preserve">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A great way to re-share your most popular posts, promote older material/content that is still relevant or to highlight photos, articles, milestones celebrating your chapter’s history.</w:t>
      </w:r>
      <w:r w:rsidRPr="00035D23">
        <w:rPr>
          <w:rFonts w:cstheme="minorHAnsi"/>
          <w:i/>
        </w:rPr>
        <w:t>]</w:t>
      </w:r>
    </w:p>
    <w:p w14:paraId="71112EE2" w14:textId="77777777" w:rsidR="007C0859" w:rsidRPr="00035D23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3B408432" w14:textId="77777777" w:rsidR="007C0859" w:rsidRDefault="007C0859" w:rsidP="007C0859">
      <w:pPr>
        <w:spacing w:after="0"/>
        <w:ind w:left="1440"/>
      </w:pPr>
      <w:r w:rsidRPr="00846BEC">
        <w:t xml:space="preserve">Today's </w:t>
      </w:r>
      <w:r>
        <w:t>#</w:t>
      </w:r>
      <w:r w:rsidRPr="00846BEC">
        <w:t xml:space="preserve">ThrowbackThursday takes us back to the </w:t>
      </w:r>
      <w:r w:rsidRPr="00056A38">
        <w:rPr>
          <w:highlight w:val="yellow"/>
        </w:rPr>
        <w:t>[</w:t>
      </w:r>
      <w:r>
        <w:rPr>
          <w:highlight w:val="yellow"/>
        </w:rPr>
        <w:t xml:space="preserve">YEAR AND NAME OF A </w:t>
      </w:r>
      <w:r w:rsidRPr="00056A38">
        <w:rPr>
          <w:highlight w:val="yellow"/>
        </w:rPr>
        <w:t xml:space="preserve">PREVIOUS </w:t>
      </w:r>
      <w:r>
        <w:rPr>
          <w:highlight w:val="yellow"/>
        </w:rPr>
        <w:t>ANNUL MEETING OR EVENT</w:t>
      </w:r>
      <w:r w:rsidRPr="00056A38">
        <w:rPr>
          <w:highlight w:val="yellow"/>
        </w:rPr>
        <w:t>]</w:t>
      </w:r>
      <w:r w:rsidRPr="00846BEC">
        <w:t xml:space="preserve">! Look forward to seeing all of you next week </w:t>
      </w:r>
      <w:r>
        <w:t>at</w:t>
      </w:r>
      <w:r w:rsidRPr="00846BEC">
        <w:t xml:space="preserve"> </w:t>
      </w:r>
      <w:r w:rsidRPr="007A54AB">
        <w:rPr>
          <w:highlight w:val="yellow"/>
        </w:rPr>
        <w:t xml:space="preserve">[NEXT </w:t>
      </w:r>
      <w:r>
        <w:rPr>
          <w:highlight w:val="yellow"/>
        </w:rPr>
        <w:t>ANNUAL</w:t>
      </w:r>
      <w:r w:rsidRPr="007A54AB">
        <w:rPr>
          <w:highlight w:val="yellow"/>
        </w:rPr>
        <w:t xml:space="preserve"> MEETING</w:t>
      </w:r>
      <w:r>
        <w:rPr>
          <w:highlight w:val="yellow"/>
        </w:rPr>
        <w:t xml:space="preserve"> OR EVENT</w:t>
      </w:r>
      <w:r w:rsidRPr="007A54AB">
        <w:rPr>
          <w:highlight w:val="yellow"/>
        </w:rPr>
        <w:t>]</w:t>
      </w:r>
      <w:r w:rsidRPr="00846BEC">
        <w:t xml:space="preserve">. </w:t>
      </w:r>
    </w:p>
    <w:p w14:paraId="351C41D0" w14:textId="77777777" w:rsidR="007C0859" w:rsidRPr="00846BEC" w:rsidRDefault="007C0859" w:rsidP="007C0859">
      <w:pPr>
        <w:spacing w:after="0"/>
        <w:ind w:left="1440"/>
      </w:pPr>
      <w:r w:rsidRPr="00B87B08">
        <w:rPr>
          <w:highlight w:val="yellow"/>
        </w:rPr>
        <w:t>[post photo</w:t>
      </w:r>
      <w:r>
        <w:rPr>
          <w:highlight w:val="yellow"/>
        </w:rPr>
        <w:t>(s)</w:t>
      </w:r>
      <w:r w:rsidRPr="00B87B08">
        <w:rPr>
          <w:highlight w:val="yellow"/>
        </w:rPr>
        <w:t xml:space="preserve"> from</w:t>
      </w:r>
      <w:r>
        <w:rPr>
          <w:highlight w:val="yellow"/>
        </w:rPr>
        <w:t xml:space="preserve"> the</w:t>
      </w:r>
      <w:r w:rsidRPr="00B87B08">
        <w:rPr>
          <w:highlight w:val="yellow"/>
        </w:rPr>
        <w:t xml:space="preserve"> previous </w:t>
      </w:r>
      <w:r>
        <w:rPr>
          <w:highlight w:val="yellow"/>
        </w:rPr>
        <w:t>annual meeting or event</w:t>
      </w:r>
      <w:r w:rsidRPr="00B87B08">
        <w:rPr>
          <w:highlight w:val="yellow"/>
        </w:rPr>
        <w:t>]</w:t>
      </w:r>
    </w:p>
    <w:p w14:paraId="1815A5A0" w14:textId="77777777" w:rsidR="007C0859" w:rsidRDefault="007C0859" w:rsidP="007C0859">
      <w:pPr>
        <w:pStyle w:val="ListParagraph"/>
        <w:spacing w:after="0" w:line="240" w:lineRule="auto"/>
        <w:ind w:left="1440"/>
        <w:rPr>
          <w:rStyle w:val="Hyperlink"/>
          <w:rFonts w:cstheme="minorHAnsi"/>
          <w:bdr w:val="none" w:sz="0" w:space="0" w:color="auto" w:frame="1"/>
        </w:rPr>
      </w:pPr>
    </w:p>
    <w:p w14:paraId="117FB588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#ACICertification: Promote the courses you offer or talk about the benefits of certification.</w:t>
      </w:r>
    </w:p>
    <w:p w14:paraId="6B63E40B" w14:textId="77777777" w:rsidR="007C0859" w:rsidRDefault="007C0859" w:rsidP="007C0859">
      <w:pPr>
        <w:spacing w:after="0" w:line="240" w:lineRule="auto"/>
        <w:ind w:left="1440"/>
        <w:rPr>
          <w:rFonts w:cstheme="minorHAnsi"/>
          <w:iCs/>
        </w:rPr>
      </w:pPr>
    </w:p>
    <w:p w14:paraId="72305854" w14:textId="77777777" w:rsidR="007C0859" w:rsidRPr="004F6B76" w:rsidRDefault="007C0859" w:rsidP="007C0859">
      <w:pPr>
        <w:spacing w:after="0" w:line="240" w:lineRule="auto"/>
        <w:ind w:left="1440"/>
        <w:rPr>
          <w:rFonts w:cstheme="minorHAnsi"/>
          <w:iCs/>
        </w:rPr>
      </w:pPr>
      <w:r>
        <w:rPr>
          <w:rFonts w:cstheme="minorHAnsi"/>
          <w:iCs/>
        </w:rPr>
        <w:t>Check out the #ACICertification sessions happening this month! Learn more:</w:t>
      </w:r>
    </w:p>
    <w:p w14:paraId="01CD4E67" w14:textId="7705ABEC" w:rsidR="007C0859" w:rsidRPr="00426992" w:rsidRDefault="007C0859" w:rsidP="00426992">
      <w:pPr>
        <w:pStyle w:val="ListParagraph"/>
        <w:spacing w:after="0" w:line="240" w:lineRule="auto"/>
        <w:ind w:firstLine="720"/>
        <w:rPr>
          <w:rFonts w:cstheme="minorHAnsi"/>
          <w:iCs/>
        </w:rPr>
      </w:pPr>
      <w:r w:rsidRPr="004F6B76">
        <w:rPr>
          <w:rFonts w:cstheme="minorHAnsi"/>
          <w:iCs/>
          <w:highlight w:val="yellow"/>
        </w:rPr>
        <w:t>[link to your certification courses]</w:t>
      </w:r>
    </w:p>
    <w:sectPr w:rsidR="007C0859" w:rsidRPr="0042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7BD"/>
    <w:multiLevelType w:val="multilevel"/>
    <w:tmpl w:val="A43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E2487"/>
    <w:multiLevelType w:val="hybridMultilevel"/>
    <w:tmpl w:val="32B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9202">
    <w:abstractNumId w:val="0"/>
  </w:num>
  <w:num w:numId="2" w16cid:durableId="47156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2"/>
    <w:rsid w:val="000004AB"/>
    <w:rsid w:val="00000657"/>
    <w:rsid w:val="00000730"/>
    <w:rsid w:val="00003709"/>
    <w:rsid w:val="00005046"/>
    <w:rsid w:val="00016FE0"/>
    <w:rsid w:val="000177F9"/>
    <w:rsid w:val="000207CA"/>
    <w:rsid w:val="00026BB3"/>
    <w:rsid w:val="000271FB"/>
    <w:rsid w:val="000314AC"/>
    <w:rsid w:val="00040C7E"/>
    <w:rsid w:val="0004151A"/>
    <w:rsid w:val="0004186F"/>
    <w:rsid w:val="00043825"/>
    <w:rsid w:val="000513C5"/>
    <w:rsid w:val="00053392"/>
    <w:rsid w:val="00056A38"/>
    <w:rsid w:val="000576EC"/>
    <w:rsid w:val="000729EB"/>
    <w:rsid w:val="00080024"/>
    <w:rsid w:val="000830C8"/>
    <w:rsid w:val="0008634F"/>
    <w:rsid w:val="00090907"/>
    <w:rsid w:val="00094940"/>
    <w:rsid w:val="000A08BD"/>
    <w:rsid w:val="000A246C"/>
    <w:rsid w:val="000A5C7D"/>
    <w:rsid w:val="000A7E20"/>
    <w:rsid w:val="000B6341"/>
    <w:rsid w:val="000B6D75"/>
    <w:rsid w:val="000C104E"/>
    <w:rsid w:val="000C1B76"/>
    <w:rsid w:val="000C5AD3"/>
    <w:rsid w:val="000D3792"/>
    <w:rsid w:val="000D5ED6"/>
    <w:rsid w:val="000D6A27"/>
    <w:rsid w:val="000E03D1"/>
    <w:rsid w:val="000E3F78"/>
    <w:rsid w:val="000F176D"/>
    <w:rsid w:val="000F1857"/>
    <w:rsid w:val="000F55BD"/>
    <w:rsid w:val="000F561D"/>
    <w:rsid w:val="00104103"/>
    <w:rsid w:val="00104274"/>
    <w:rsid w:val="00106C5B"/>
    <w:rsid w:val="001079C8"/>
    <w:rsid w:val="00107A8A"/>
    <w:rsid w:val="0011074F"/>
    <w:rsid w:val="001112F4"/>
    <w:rsid w:val="00113F95"/>
    <w:rsid w:val="00122F57"/>
    <w:rsid w:val="00123F2D"/>
    <w:rsid w:val="001241AA"/>
    <w:rsid w:val="00124BA2"/>
    <w:rsid w:val="00132F40"/>
    <w:rsid w:val="00136430"/>
    <w:rsid w:val="00136A9B"/>
    <w:rsid w:val="00141C9A"/>
    <w:rsid w:val="00144F4A"/>
    <w:rsid w:val="001575BE"/>
    <w:rsid w:val="00157DF0"/>
    <w:rsid w:val="00160640"/>
    <w:rsid w:val="00162F5B"/>
    <w:rsid w:val="00163F8F"/>
    <w:rsid w:val="00165C09"/>
    <w:rsid w:val="00173E15"/>
    <w:rsid w:val="00177633"/>
    <w:rsid w:val="00177DCE"/>
    <w:rsid w:val="00180D13"/>
    <w:rsid w:val="001816BD"/>
    <w:rsid w:val="00185418"/>
    <w:rsid w:val="00197FF2"/>
    <w:rsid w:val="001A0B39"/>
    <w:rsid w:val="001A696B"/>
    <w:rsid w:val="001B1571"/>
    <w:rsid w:val="001D0374"/>
    <w:rsid w:val="001D362D"/>
    <w:rsid w:val="001D4D94"/>
    <w:rsid w:val="001E3878"/>
    <w:rsid w:val="001E5AB4"/>
    <w:rsid w:val="001E764E"/>
    <w:rsid w:val="00207504"/>
    <w:rsid w:val="00216BB5"/>
    <w:rsid w:val="00223D59"/>
    <w:rsid w:val="00224BCA"/>
    <w:rsid w:val="00227C88"/>
    <w:rsid w:val="00236E6C"/>
    <w:rsid w:val="00241506"/>
    <w:rsid w:val="00245D1C"/>
    <w:rsid w:val="00255519"/>
    <w:rsid w:val="00267224"/>
    <w:rsid w:val="002672DE"/>
    <w:rsid w:val="002749FC"/>
    <w:rsid w:val="0027729A"/>
    <w:rsid w:val="00280060"/>
    <w:rsid w:val="00284D30"/>
    <w:rsid w:val="00287884"/>
    <w:rsid w:val="00292E02"/>
    <w:rsid w:val="00294591"/>
    <w:rsid w:val="002961AF"/>
    <w:rsid w:val="002A3BBF"/>
    <w:rsid w:val="002B461B"/>
    <w:rsid w:val="002B6F41"/>
    <w:rsid w:val="002C4C95"/>
    <w:rsid w:val="002C57C0"/>
    <w:rsid w:val="002D40B1"/>
    <w:rsid w:val="002E0780"/>
    <w:rsid w:val="002E0AA4"/>
    <w:rsid w:val="002E5CA3"/>
    <w:rsid w:val="002E69D7"/>
    <w:rsid w:val="002E6E2C"/>
    <w:rsid w:val="002F2F22"/>
    <w:rsid w:val="0030346C"/>
    <w:rsid w:val="00305336"/>
    <w:rsid w:val="00305437"/>
    <w:rsid w:val="00323932"/>
    <w:rsid w:val="003265BD"/>
    <w:rsid w:val="00330D84"/>
    <w:rsid w:val="00331706"/>
    <w:rsid w:val="00352C71"/>
    <w:rsid w:val="00356D25"/>
    <w:rsid w:val="0036367C"/>
    <w:rsid w:val="003765EE"/>
    <w:rsid w:val="00376BE8"/>
    <w:rsid w:val="003812FB"/>
    <w:rsid w:val="00386586"/>
    <w:rsid w:val="00386A41"/>
    <w:rsid w:val="003931C3"/>
    <w:rsid w:val="0039583C"/>
    <w:rsid w:val="003A0352"/>
    <w:rsid w:val="003A5B2D"/>
    <w:rsid w:val="003A5C42"/>
    <w:rsid w:val="003B2C11"/>
    <w:rsid w:val="003B49DE"/>
    <w:rsid w:val="003B60B7"/>
    <w:rsid w:val="003B6708"/>
    <w:rsid w:val="003C0D6A"/>
    <w:rsid w:val="003C0FD4"/>
    <w:rsid w:val="003C104D"/>
    <w:rsid w:val="003C3861"/>
    <w:rsid w:val="003C3FCF"/>
    <w:rsid w:val="003C5231"/>
    <w:rsid w:val="003D1B00"/>
    <w:rsid w:val="003D2609"/>
    <w:rsid w:val="003D2DF8"/>
    <w:rsid w:val="003D500E"/>
    <w:rsid w:val="003F15B7"/>
    <w:rsid w:val="003F257A"/>
    <w:rsid w:val="0040628D"/>
    <w:rsid w:val="00406FB0"/>
    <w:rsid w:val="00407A16"/>
    <w:rsid w:val="00410C10"/>
    <w:rsid w:val="0041362D"/>
    <w:rsid w:val="0041425B"/>
    <w:rsid w:val="00425019"/>
    <w:rsid w:val="00426992"/>
    <w:rsid w:val="00427A00"/>
    <w:rsid w:val="0043093D"/>
    <w:rsid w:val="00441FBD"/>
    <w:rsid w:val="00446DB9"/>
    <w:rsid w:val="00452BBA"/>
    <w:rsid w:val="00454912"/>
    <w:rsid w:val="00457F1D"/>
    <w:rsid w:val="00460476"/>
    <w:rsid w:val="0046068A"/>
    <w:rsid w:val="00460FBE"/>
    <w:rsid w:val="004644B5"/>
    <w:rsid w:val="00467A2E"/>
    <w:rsid w:val="00467DF9"/>
    <w:rsid w:val="004743E6"/>
    <w:rsid w:val="00481E3B"/>
    <w:rsid w:val="00482B60"/>
    <w:rsid w:val="004865EE"/>
    <w:rsid w:val="00486CDF"/>
    <w:rsid w:val="00493A5E"/>
    <w:rsid w:val="00494962"/>
    <w:rsid w:val="004A2862"/>
    <w:rsid w:val="004A7CF8"/>
    <w:rsid w:val="004B1E70"/>
    <w:rsid w:val="004B7C56"/>
    <w:rsid w:val="004C0EEE"/>
    <w:rsid w:val="004C3EE4"/>
    <w:rsid w:val="004C525D"/>
    <w:rsid w:val="004C6233"/>
    <w:rsid w:val="004D12E2"/>
    <w:rsid w:val="004D2F1A"/>
    <w:rsid w:val="004E6BF5"/>
    <w:rsid w:val="004F0E6C"/>
    <w:rsid w:val="004F4D5C"/>
    <w:rsid w:val="004F6B76"/>
    <w:rsid w:val="00510CA3"/>
    <w:rsid w:val="00515E40"/>
    <w:rsid w:val="005201D0"/>
    <w:rsid w:val="0052684B"/>
    <w:rsid w:val="005278D8"/>
    <w:rsid w:val="00534CDA"/>
    <w:rsid w:val="005411D7"/>
    <w:rsid w:val="0054441B"/>
    <w:rsid w:val="00544D1E"/>
    <w:rsid w:val="005452AD"/>
    <w:rsid w:val="0054564F"/>
    <w:rsid w:val="00550CFC"/>
    <w:rsid w:val="00552CB2"/>
    <w:rsid w:val="005544FD"/>
    <w:rsid w:val="00557D1A"/>
    <w:rsid w:val="00562F3F"/>
    <w:rsid w:val="00563CDA"/>
    <w:rsid w:val="00571EB2"/>
    <w:rsid w:val="00576D8E"/>
    <w:rsid w:val="00576FC4"/>
    <w:rsid w:val="005904E2"/>
    <w:rsid w:val="00594D7E"/>
    <w:rsid w:val="00597E4D"/>
    <w:rsid w:val="005A129E"/>
    <w:rsid w:val="005A279E"/>
    <w:rsid w:val="005A399F"/>
    <w:rsid w:val="005A5DEB"/>
    <w:rsid w:val="005A7CEA"/>
    <w:rsid w:val="005B59BC"/>
    <w:rsid w:val="005B6D4A"/>
    <w:rsid w:val="005C3F09"/>
    <w:rsid w:val="005D3F98"/>
    <w:rsid w:val="005D5AEC"/>
    <w:rsid w:val="005D6B76"/>
    <w:rsid w:val="005E3007"/>
    <w:rsid w:val="005F1549"/>
    <w:rsid w:val="005F59FD"/>
    <w:rsid w:val="00617E27"/>
    <w:rsid w:val="006204CD"/>
    <w:rsid w:val="006261FF"/>
    <w:rsid w:val="0062719D"/>
    <w:rsid w:val="00627BE8"/>
    <w:rsid w:val="0063080F"/>
    <w:rsid w:val="00634BB5"/>
    <w:rsid w:val="00635BE5"/>
    <w:rsid w:val="006402B6"/>
    <w:rsid w:val="00641BAE"/>
    <w:rsid w:val="0064304F"/>
    <w:rsid w:val="006456AB"/>
    <w:rsid w:val="00646123"/>
    <w:rsid w:val="006526D9"/>
    <w:rsid w:val="00657498"/>
    <w:rsid w:val="0066195D"/>
    <w:rsid w:val="00662157"/>
    <w:rsid w:val="00667042"/>
    <w:rsid w:val="006905F0"/>
    <w:rsid w:val="00691AD9"/>
    <w:rsid w:val="006969EE"/>
    <w:rsid w:val="0069720F"/>
    <w:rsid w:val="006A164D"/>
    <w:rsid w:val="006B1EDB"/>
    <w:rsid w:val="006B203A"/>
    <w:rsid w:val="006B6D91"/>
    <w:rsid w:val="006C12F1"/>
    <w:rsid w:val="006C6294"/>
    <w:rsid w:val="006D1711"/>
    <w:rsid w:val="006D31E4"/>
    <w:rsid w:val="006D724A"/>
    <w:rsid w:val="006E1ACE"/>
    <w:rsid w:val="006E5709"/>
    <w:rsid w:val="006E6307"/>
    <w:rsid w:val="006F005B"/>
    <w:rsid w:val="006F17D1"/>
    <w:rsid w:val="00701DFB"/>
    <w:rsid w:val="00701EA6"/>
    <w:rsid w:val="0070225B"/>
    <w:rsid w:val="00706FF8"/>
    <w:rsid w:val="00707973"/>
    <w:rsid w:val="00707C46"/>
    <w:rsid w:val="0071346D"/>
    <w:rsid w:val="00715D1B"/>
    <w:rsid w:val="00722C65"/>
    <w:rsid w:val="007243B8"/>
    <w:rsid w:val="00727D99"/>
    <w:rsid w:val="00727E71"/>
    <w:rsid w:val="00730646"/>
    <w:rsid w:val="00730CA6"/>
    <w:rsid w:val="00736EF0"/>
    <w:rsid w:val="00741B88"/>
    <w:rsid w:val="00742A89"/>
    <w:rsid w:val="00744CBA"/>
    <w:rsid w:val="007458F3"/>
    <w:rsid w:val="00747B9D"/>
    <w:rsid w:val="0075508C"/>
    <w:rsid w:val="00762522"/>
    <w:rsid w:val="00763487"/>
    <w:rsid w:val="007704B5"/>
    <w:rsid w:val="007774DA"/>
    <w:rsid w:val="007807B1"/>
    <w:rsid w:val="0078421B"/>
    <w:rsid w:val="007870EB"/>
    <w:rsid w:val="007901CD"/>
    <w:rsid w:val="00792EE9"/>
    <w:rsid w:val="0079354E"/>
    <w:rsid w:val="0079735E"/>
    <w:rsid w:val="007A1E86"/>
    <w:rsid w:val="007A54AB"/>
    <w:rsid w:val="007B3D52"/>
    <w:rsid w:val="007C0859"/>
    <w:rsid w:val="007C0C37"/>
    <w:rsid w:val="007C4403"/>
    <w:rsid w:val="007D30FD"/>
    <w:rsid w:val="007D4FBC"/>
    <w:rsid w:val="007D6BCA"/>
    <w:rsid w:val="007D6CF1"/>
    <w:rsid w:val="007D721E"/>
    <w:rsid w:val="007D76A2"/>
    <w:rsid w:val="007E117C"/>
    <w:rsid w:val="007E7192"/>
    <w:rsid w:val="007F184E"/>
    <w:rsid w:val="00801048"/>
    <w:rsid w:val="00805D77"/>
    <w:rsid w:val="00805FB0"/>
    <w:rsid w:val="0081290A"/>
    <w:rsid w:val="008135C2"/>
    <w:rsid w:val="00813F25"/>
    <w:rsid w:val="00820EFA"/>
    <w:rsid w:val="00821E18"/>
    <w:rsid w:val="00825AD0"/>
    <w:rsid w:val="00834FC9"/>
    <w:rsid w:val="008360FA"/>
    <w:rsid w:val="00836E99"/>
    <w:rsid w:val="00845FB0"/>
    <w:rsid w:val="00846BEC"/>
    <w:rsid w:val="008513F1"/>
    <w:rsid w:val="00854D42"/>
    <w:rsid w:val="008563B5"/>
    <w:rsid w:val="008604C1"/>
    <w:rsid w:val="00863206"/>
    <w:rsid w:val="00866A10"/>
    <w:rsid w:val="00866EF1"/>
    <w:rsid w:val="00867B4E"/>
    <w:rsid w:val="00867FD6"/>
    <w:rsid w:val="00874CDB"/>
    <w:rsid w:val="00875DA4"/>
    <w:rsid w:val="008771E2"/>
    <w:rsid w:val="008863FE"/>
    <w:rsid w:val="008A292E"/>
    <w:rsid w:val="008A7826"/>
    <w:rsid w:val="008C34F2"/>
    <w:rsid w:val="008D352F"/>
    <w:rsid w:val="008D399B"/>
    <w:rsid w:val="008E3EE1"/>
    <w:rsid w:val="008E3FD6"/>
    <w:rsid w:val="008F0914"/>
    <w:rsid w:val="008F6533"/>
    <w:rsid w:val="008F7510"/>
    <w:rsid w:val="009026EC"/>
    <w:rsid w:val="009147F0"/>
    <w:rsid w:val="00915FCE"/>
    <w:rsid w:val="00916DEE"/>
    <w:rsid w:val="00917F52"/>
    <w:rsid w:val="00923EAE"/>
    <w:rsid w:val="00926BF7"/>
    <w:rsid w:val="00930378"/>
    <w:rsid w:val="00932025"/>
    <w:rsid w:val="0094139B"/>
    <w:rsid w:val="0094288D"/>
    <w:rsid w:val="009451F5"/>
    <w:rsid w:val="00954380"/>
    <w:rsid w:val="0096263C"/>
    <w:rsid w:val="00966662"/>
    <w:rsid w:val="00966B59"/>
    <w:rsid w:val="009811F5"/>
    <w:rsid w:val="00984FFA"/>
    <w:rsid w:val="00993368"/>
    <w:rsid w:val="00995B7F"/>
    <w:rsid w:val="00996DF7"/>
    <w:rsid w:val="009A042B"/>
    <w:rsid w:val="009A054A"/>
    <w:rsid w:val="009A6901"/>
    <w:rsid w:val="009B214D"/>
    <w:rsid w:val="009B2311"/>
    <w:rsid w:val="009B2B8F"/>
    <w:rsid w:val="009C6BA7"/>
    <w:rsid w:val="009D2134"/>
    <w:rsid w:val="009D61C1"/>
    <w:rsid w:val="009E230B"/>
    <w:rsid w:val="009E7139"/>
    <w:rsid w:val="009F2F47"/>
    <w:rsid w:val="009F673F"/>
    <w:rsid w:val="00A0099E"/>
    <w:rsid w:val="00A0218B"/>
    <w:rsid w:val="00A2266E"/>
    <w:rsid w:val="00A23CB5"/>
    <w:rsid w:val="00A40010"/>
    <w:rsid w:val="00A401FE"/>
    <w:rsid w:val="00A40E29"/>
    <w:rsid w:val="00A43B85"/>
    <w:rsid w:val="00A445C7"/>
    <w:rsid w:val="00A45B41"/>
    <w:rsid w:val="00A47A63"/>
    <w:rsid w:val="00A47C80"/>
    <w:rsid w:val="00A53DA2"/>
    <w:rsid w:val="00A568EF"/>
    <w:rsid w:val="00A62D5C"/>
    <w:rsid w:val="00A6361E"/>
    <w:rsid w:val="00A6727D"/>
    <w:rsid w:val="00A70215"/>
    <w:rsid w:val="00A868B0"/>
    <w:rsid w:val="00A93A62"/>
    <w:rsid w:val="00A93E00"/>
    <w:rsid w:val="00A9597D"/>
    <w:rsid w:val="00AA343A"/>
    <w:rsid w:val="00AB010E"/>
    <w:rsid w:val="00AB212D"/>
    <w:rsid w:val="00AB49B5"/>
    <w:rsid w:val="00AB69C1"/>
    <w:rsid w:val="00AC2A2D"/>
    <w:rsid w:val="00AC48D2"/>
    <w:rsid w:val="00AD1AEB"/>
    <w:rsid w:val="00AD25BB"/>
    <w:rsid w:val="00AD31F8"/>
    <w:rsid w:val="00AD427C"/>
    <w:rsid w:val="00AD5F59"/>
    <w:rsid w:val="00AD6BDF"/>
    <w:rsid w:val="00AD75DC"/>
    <w:rsid w:val="00AD7FE3"/>
    <w:rsid w:val="00AE5D8D"/>
    <w:rsid w:val="00AF201A"/>
    <w:rsid w:val="00AF20DB"/>
    <w:rsid w:val="00AF2AAE"/>
    <w:rsid w:val="00AF2E16"/>
    <w:rsid w:val="00AF4BC6"/>
    <w:rsid w:val="00B12BF6"/>
    <w:rsid w:val="00B13487"/>
    <w:rsid w:val="00B26FD5"/>
    <w:rsid w:val="00B43948"/>
    <w:rsid w:val="00B450BE"/>
    <w:rsid w:val="00B61EED"/>
    <w:rsid w:val="00B62856"/>
    <w:rsid w:val="00B62B2B"/>
    <w:rsid w:val="00B75617"/>
    <w:rsid w:val="00B80A02"/>
    <w:rsid w:val="00B839F4"/>
    <w:rsid w:val="00B87B08"/>
    <w:rsid w:val="00B90D36"/>
    <w:rsid w:val="00B930DB"/>
    <w:rsid w:val="00B96DC3"/>
    <w:rsid w:val="00BB1B9F"/>
    <w:rsid w:val="00BB5B94"/>
    <w:rsid w:val="00BC3493"/>
    <w:rsid w:val="00BC4038"/>
    <w:rsid w:val="00BC7DE2"/>
    <w:rsid w:val="00BD3DD5"/>
    <w:rsid w:val="00BE307C"/>
    <w:rsid w:val="00BE420E"/>
    <w:rsid w:val="00BF460E"/>
    <w:rsid w:val="00C03E99"/>
    <w:rsid w:val="00C14F44"/>
    <w:rsid w:val="00C20DA1"/>
    <w:rsid w:val="00C21237"/>
    <w:rsid w:val="00C22A57"/>
    <w:rsid w:val="00C263BE"/>
    <w:rsid w:val="00C36053"/>
    <w:rsid w:val="00C3766D"/>
    <w:rsid w:val="00C42063"/>
    <w:rsid w:val="00C43D0B"/>
    <w:rsid w:val="00C45438"/>
    <w:rsid w:val="00C52239"/>
    <w:rsid w:val="00C5600C"/>
    <w:rsid w:val="00C60DB4"/>
    <w:rsid w:val="00C616BF"/>
    <w:rsid w:val="00C662C1"/>
    <w:rsid w:val="00C67614"/>
    <w:rsid w:val="00C70822"/>
    <w:rsid w:val="00C727D1"/>
    <w:rsid w:val="00C75004"/>
    <w:rsid w:val="00C76E8D"/>
    <w:rsid w:val="00C77849"/>
    <w:rsid w:val="00C807CA"/>
    <w:rsid w:val="00C83011"/>
    <w:rsid w:val="00C90412"/>
    <w:rsid w:val="00C9639F"/>
    <w:rsid w:val="00C96D6D"/>
    <w:rsid w:val="00CA1FCB"/>
    <w:rsid w:val="00CB1EDB"/>
    <w:rsid w:val="00CB427F"/>
    <w:rsid w:val="00CB520F"/>
    <w:rsid w:val="00CC38C5"/>
    <w:rsid w:val="00CD27B7"/>
    <w:rsid w:val="00CE7116"/>
    <w:rsid w:val="00CF5C08"/>
    <w:rsid w:val="00CF750F"/>
    <w:rsid w:val="00D00BAE"/>
    <w:rsid w:val="00D012E0"/>
    <w:rsid w:val="00D03AB1"/>
    <w:rsid w:val="00D10285"/>
    <w:rsid w:val="00D12B4F"/>
    <w:rsid w:val="00D14408"/>
    <w:rsid w:val="00D25DDD"/>
    <w:rsid w:val="00D27269"/>
    <w:rsid w:val="00D353E2"/>
    <w:rsid w:val="00D36297"/>
    <w:rsid w:val="00D410CD"/>
    <w:rsid w:val="00D41CFB"/>
    <w:rsid w:val="00D50D8A"/>
    <w:rsid w:val="00D5493C"/>
    <w:rsid w:val="00D56801"/>
    <w:rsid w:val="00D575B0"/>
    <w:rsid w:val="00D576B1"/>
    <w:rsid w:val="00D57D7B"/>
    <w:rsid w:val="00D62BB0"/>
    <w:rsid w:val="00D6453D"/>
    <w:rsid w:val="00D66AD4"/>
    <w:rsid w:val="00D67D43"/>
    <w:rsid w:val="00D702B5"/>
    <w:rsid w:val="00D736DA"/>
    <w:rsid w:val="00D80A3D"/>
    <w:rsid w:val="00D819F3"/>
    <w:rsid w:val="00D81B05"/>
    <w:rsid w:val="00D84374"/>
    <w:rsid w:val="00D93862"/>
    <w:rsid w:val="00D93A59"/>
    <w:rsid w:val="00D93BE8"/>
    <w:rsid w:val="00D94A83"/>
    <w:rsid w:val="00DB1CA5"/>
    <w:rsid w:val="00DB1F4D"/>
    <w:rsid w:val="00DB4C05"/>
    <w:rsid w:val="00DC1D7D"/>
    <w:rsid w:val="00DC476B"/>
    <w:rsid w:val="00DD6AA6"/>
    <w:rsid w:val="00DD7045"/>
    <w:rsid w:val="00DD7E1D"/>
    <w:rsid w:val="00DE3F0D"/>
    <w:rsid w:val="00DF5527"/>
    <w:rsid w:val="00DF7462"/>
    <w:rsid w:val="00E10CF9"/>
    <w:rsid w:val="00E117BB"/>
    <w:rsid w:val="00E1376F"/>
    <w:rsid w:val="00E139DC"/>
    <w:rsid w:val="00E14164"/>
    <w:rsid w:val="00E2307F"/>
    <w:rsid w:val="00E2499C"/>
    <w:rsid w:val="00E33150"/>
    <w:rsid w:val="00E35578"/>
    <w:rsid w:val="00E408C1"/>
    <w:rsid w:val="00E4092B"/>
    <w:rsid w:val="00E42BFB"/>
    <w:rsid w:val="00E446D5"/>
    <w:rsid w:val="00E46CC9"/>
    <w:rsid w:val="00E5008B"/>
    <w:rsid w:val="00E80EF2"/>
    <w:rsid w:val="00E80F8F"/>
    <w:rsid w:val="00E81285"/>
    <w:rsid w:val="00E82B19"/>
    <w:rsid w:val="00E83F4C"/>
    <w:rsid w:val="00E929AC"/>
    <w:rsid w:val="00E93489"/>
    <w:rsid w:val="00E96CD1"/>
    <w:rsid w:val="00EA1996"/>
    <w:rsid w:val="00EA2901"/>
    <w:rsid w:val="00EA39D3"/>
    <w:rsid w:val="00EA41C1"/>
    <w:rsid w:val="00EA5585"/>
    <w:rsid w:val="00EA5762"/>
    <w:rsid w:val="00EA7BC4"/>
    <w:rsid w:val="00EB4E88"/>
    <w:rsid w:val="00EB5855"/>
    <w:rsid w:val="00EB768E"/>
    <w:rsid w:val="00EC13D3"/>
    <w:rsid w:val="00ED098D"/>
    <w:rsid w:val="00ED17F3"/>
    <w:rsid w:val="00ED4B09"/>
    <w:rsid w:val="00ED6139"/>
    <w:rsid w:val="00ED7704"/>
    <w:rsid w:val="00EE04B0"/>
    <w:rsid w:val="00EE62AA"/>
    <w:rsid w:val="00EE6B92"/>
    <w:rsid w:val="00EF2CB1"/>
    <w:rsid w:val="00EF4F76"/>
    <w:rsid w:val="00EF6372"/>
    <w:rsid w:val="00F01B40"/>
    <w:rsid w:val="00F07692"/>
    <w:rsid w:val="00F102F5"/>
    <w:rsid w:val="00F11DD1"/>
    <w:rsid w:val="00F13129"/>
    <w:rsid w:val="00F13F8D"/>
    <w:rsid w:val="00F15003"/>
    <w:rsid w:val="00F17721"/>
    <w:rsid w:val="00F219A4"/>
    <w:rsid w:val="00F32889"/>
    <w:rsid w:val="00F32F6D"/>
    <w:rsid w:val="00F3321E"/>
    <w:rsid w:val="00F51315"/>
    <w:rsid w:val="00F6054F"/>
    <w:rsid w:val="00F61399"/>
    <w:rsid w:val="00F61C9A"/>
    <w:rsid w:val="00F63680"/>
    <w:rsid w:val="00F6764E"/>
    <w:rsid w:val="00F74304"/>
    <w:rsid w:val="00F76418"/>
    <w:rsid w:val="00F766CA"/>
    <w:rsid w:val="00F77E58"/>
    <w:rsid w:val="00F82D13"/>
    <w:rsid w:val="00F847D8"/>
    <w:rsid w:val="00F8525F"/>
    <w:rsid w:val="00F85AB8"/>
    <w:rsid w:val="00F86F07"/>
    <w:rsid w:val="00F944A8"/>
    <w:rsid w:val="00F956C7"/>
    <w:rsid w:val="00F97C4D"/>
    <w:rsid w:val="00FA01C3"/>
    <w:rsid w:val="00FA3170"/>
    <w:rsid w:val="00FA5B05"/>
    <w:rsid w:val="00FB313B"/>
    <w:rsid w:val="00FC2977"/>
    <w:rsid w:val="00FC40C4"/>
    <w:rsid w:val="00FD0564"/>
    <w:rsid w:val="00FD1FFA"/>
    <w:rsid w:val="00FE58ED"/>
    <w:rsid w:val="00FE5DAA"/>
    <w:rsid w:val="00FF0D66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BF5E"/>
  <w15:docId w15:val="{48979E13-5AD2-4C16-86C3-D15B311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53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9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878"/>
    <w:pPr>
      <w:ind w:left="720"/>
      <w:contextualSpacing/>
    </w:pPr>
  </w:style>
  <w:style w:type="paragraph" w:styleId="Revision">
    <w:name w:val="Revision"/>
    <w:hidden/>
    <w:uiPriority w:val="99"/>
    <w:semiHidden/>
    <w:rsid w:val="003D2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MTsAV4JU/Tqe-9_AoStJxfUa5l7LRFg/view?utm_content=DAFMTsAV4JU&amp;utm_campaign=designshare&amp;utm_medium=link&amp;utm_source=publishsharelink&amp;mode=preview" TargetMode="External"/><Relationship Id="rId13" Type="http://schemas.openxmlformats.org/officeDocument/2006/relationships/hyperlink" Target="https://www.dezeen.com/2022/07/08/eth-zurich-contoured-concrete-slab-ceiling-architecture/" TargetMode="External"/><Relationship Id="rId18" Type="http://schemas.openxmlformats.org/officeDocument/2006/relationships/hyperlink" Target="https://www.woc360.com/industry-news/more-companies-getting-ahead-push-cleaner-concret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neuconcrete.org/resources" TargetMode="External"/><Relationship Id="rId7" Type="http://schemas.openxmlformats.org/officeDocument/2006/relationships/hyperlink" Target="http://www.canva.com" TargetMode="External"/><Relationship Id="rId12" Type="http://schemas.openxmlformats.org/officeDocument/2006/relationships/hyperlink" Target="https://www.archdaily.com/979306/what-is-carbon-concrete?ad_source=search&amp;ad_medium=projects_tab&amp;ad_source=search&amp;ad_medium=search_result_all" TargetMode="External"/><Relationship Id="rId17" Type="http://schemas.openxmlformats.org/officeDocument/2006/relationships/hyperlink" Target="https://mydigitalpublication.com/publication/?m=6648&amp;i=750956&amp;p=38&amp;ver=html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rmca.org/press-releases/june-2-2022/" TargetMode="External"/><Relationship Id="rId20" Type="http://schemas.openxmlformats.org/officeDocument/2006/relationships/hyperlink" Target="https://www.acifoundation.org/scholarships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4-K1sTpbz5c" TargetMode="External"/><Relationship Id="rId24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orconstructionpros.com/concrete/news/22379484/slag-cement-association-slag-cement-association-launches-slag-cement-university" TargetMode="External"/><Relationship Id="rId23" Type="http://schemas.openxmlformats.org/officeDocument/2006/relationships/hyperlink" Target="https://www.concrete.org/events/conventions/currentconvention.aspx" TargetMode="External"/><Relationship Id="rId10" Type="http://schemas.openxmlformats.org/officeDocument/2006/relationships/hyperlink" Target="https://www.canva.com/design/DAFMTtbfIqE/9zA5P3psC3hraUlW5bGdwA/view?utm_content=DAFMTtbfIqE&amp;utm_campaign=designshare&amp;utm_medium=link&amp;utm_source=publishsharelink&amp;mode=preview" TargetMode="External"/><Relationship Id="rId19" Type="http://schemas.openxmlformats.org/officeDocument/2006/relationships/hyperlink" Target="https://www.ascconline.org/Home/News/ID/269/46th-Position-Stat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va.com/design/DAFMTgk22R0/82cZKxuhVi1bQsdo4dXmTA/view?utm_content=DAFMTgk22R0&amp;utm_campaign=designshare&amp;utm_medium=link&amp;utm_source=publishsharelink&amp;mode=preview" TargetMode="External"/><Relationship Id="rId14" Type="http://schemas.openxmlformats.org/officeDocument/2006/relationships/hyperlink" Target="https://www.sarasotamagazine.com/home-and-real-estate/2022/07/modern-home-architecture-blumetti" TargetMode="External"/><Relationship Id="rId22" Type="http://schemas.openxmlformats.org/officeDocument/2006/relationships/hyperlink" Target="https://aciconcrete.podbean.com/e/ep-1-engineering-greatness-with-erin-stewartson-dr-charles-nm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8" ma:contentTypeDescription="Create a new document." ma:contentTypeScope="" ma:versionID="d28216485a1f0ea3f5763a374984a1ce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744a81c551e82080fff94d6ffa854cfe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F9B25-1669-465F-BB17-52E54E701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1668f-1904-4327-8530-f1f8e8a92f86"/>
    <ds:schemaRef ds:uri="e6d9b6bc-e845-47a0-9ce1-a5b4c8316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3F4D7-C9B3-48DC-A4D6-2D4A3B183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Sicaras</dc:creator>
  <cp:keywords/>
  <dc:description/>
  <cp:lastModifiedBy>Susan K. Esper</cp:lastModifiedBy>
  <cp:revision>5</cp:revision>
  <dcterms:created xsi:type="dcterms:W3CDTF">2022-08-23T17:22:00Z</dcterms:created>
  <dcterms:modified xsi:type="dcterms:W3CDTF">2022-12-15T14:24:00Z</dcterms:modified>
</cp:coreProperties>
</file>