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FD8" w14:textId="75F3B0B9" w:rsidR="009B2B8F" w:rsidRPr="009B2B8F" w:rsidRDefault="009B2B8F" w:rsidP="0041362D">
      <w:pPr>
        <w:rPr>
          <w:rFonts w:ascii="Calibri" w:eastAsia="Times New Roman" w:hAnsi="Calibri" w:cs="Calibri"/>
          <w:b/>
          <w:bCs/>
          <w:color w:val="000000"/>
        </w:rPr>
      </w:pPr>
      <w:r w:rsidRPr="009B2B8F">
        <w:rPr>
          <w:rFonts w:ascii="Calibri" w:eastAsia="Times New Roman" w:hAnsi="Calibri" w:cs="Calibri"/>
          <w:b/>
          <w:bCs/>
          <w:color w:val="000000"/>
        </w:rPr>
        <w:t>AC</w:t>
      </w:r>
      <w:r w:rsidR="00F944A8">
        <w:rPr>
          <w:rFonts w:ascii="Calibri" w:eastAsia="Times New Roman" w:hAnsi="Calibri" w:cs="Calibri"/>
          <w:b/>
          <w:bCs/>
          <w:color w:val="000000"/>
        </w:rPr>
        <w:t>I</w:t>
      </w:r>
      <w:r w:rsidRPr="009B2B8F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482B60">
        <w:rPr>
          <w:rFonts w:ascii="Calibri" w:eastAsia="Times New Roman" w:hAnsi="Calibri" w:cs="Calibri"/>
          <w:b/>
          <w:bCs/>
          <w:color w:val="000000"/>
        </w:rPr>
        <w:t xml:space="preserve">Chapter </w:t>
      </w:r>
      <w:proofErr w:type="gramStart"/>
      <w:r w:rsidR="00482B60">
        <w:rPr>
          <w:rFonts w:ascii="Calibri" w:eastAsia="Times New Roman" w:hAnsi="Calibri" w:cs="Calibri"/>
          <w:b/>
          <w:bCs/>
          <w:color w:val="000000"/>
        </w:rPr>
        <w:t>S</w:t>
      </w:r>
      <w:r w:rsidRPr="009B2B8F">
        <w:rPr>
          <w:rFonts w:ascii="Calibri" w:eastAsia="Times New Roman" w:hAnsi="Calibri" w:cs="Calibri"/>
          <w:b/>
          <w:bCs/>
          <w:color w:val="000000"/>
        </w:rPr>
        <w:t xml:space="preserve">ocial </w:t>
      </w:r>
      <w:r w:rsidR="00482B60">
        <w:rPr>
          <w:rFonts w:ascii="Calibri" w:eastAsia="Times New Roman" w:hAnsi="Calibri" w:cs="Calibri"/>
          <w:b/>
          <w:bCs/>
          <w:color w:val="000000"/>
        </w:rPr>
        <w:t>M</w:t>
      </w:r>
      <w:r w:rsidRPr="009B2B8F">
        <w:rPr>
          <w:rFonts w:ascii="Calibri" w:eastAsia="Times New Roman" w:hAnsi="Calibri" w:cs="Calibri"/>
          <w:b/>
          <w:bCs/>
          <w:color w:val="000000"/>
        </w:rPr>
        <w:t>edia</w:t>
      </w:r>
      <w:proofErr w:type="gramEnd"/>
    </w:p>
    <w:p w14:paraId="11CC48C8" w14:textId="33033612" w:rsidR="008C34F2" w:rsidRPr="009B2B8F" w:rsidRDefault="00A160BF">
      <w:r>
        <w:rPr>
          <w:rFonts w:ascii="Calibri" w:eastAsia="Times New Roman" w:hAnsi="Calibri" w:cs="Calibri"/>
          <w:color w:val="000000"/>
        </w:rPr>
        <w:t xml:space="preserve">November </w:t>
      </w:r>
      <w:r w:rsidR="009B2B8F" w:rsidRPr="009B2B8F">
        <w:rPr>
          <w:rFonts w:ascii="Calibri" w:eastAsia="Times New Roman" w:hAnsi="Calibri" w:cs="Calibri"/>
          <w:color w:val="000000"/>
        </w:rPr>
        <w:t>2022</w:t>
      </w:r>
    </w:p>
    <w:p w14:paraId="5CEE7564" w14:textId="5D26AE9C" w:rsidR="00482B60" w:rsidRDefault="00482B60" w:rsidP="005A129E">
      <w:pPr>
        <w:rPr>
          <w:rFonts w:cstheme="minorHAnsi"/>
          <w:i/>
        </w:rPr>
      </w:pPr>
    </w:p>
    <w:p w14:paraId="27D3D969" w14:textId="60F5E5B6" w:rsidR="00813F25" w:rsidRDefault="00813F25" w:rsidP="00406FB0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Dear AC</w:t>
      </w:r>
      <w:r w:rsidR="00F944A8">
        <w:rPr>
          <w:rFonts w:cstheme="minorHAnsi"/>
          <w:iCs/>
        </w:rPr>
        <w:t>I</w:t>
      </w:r>
      <w:r>
        <w:rPr>
          <w:rFonts w:cstheme="minorHAnsi"/>
          <w:iCs/>
        </w:rPr>
        <w:t xml:space="preserve"> Chapters:</w:t>
      </w:r>
    </w:p>
    <w:p w14:paraId="42CA9EEC" w14:textId="77777777" w:rsidR="00813F25" w:rsidRDefault="00813F25" w:rsidP="00406FB0">
      <w:pPr>
        <w:spacing w:after="0" w:line="240" w:lineRule="auto"/>
        <w:rPr>
          <w:rFonts w:cstheme="minorHAnsi"/>
          <w:iCs/>
        </w:rPr>
      </w:pPr>
    </w:p>
    <w:p w14:paraId="2D8D0DDB" w14:textId="340CDBD2" w:rsidR="004F6B76" w:rsidRPr="004F6B76" w:rsidRDefault="00813F25" w:rsidP="007C085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We are pleased to present the </w:t>
      </w:r>
      <w:r w:rsidR="000271FB">
        <w:rPr>
          <w:rFonts w:cstheme="minorHAnsi"/>
          <w:iCs/>
        </w:rPr>
        <w:t>next</w:t>
      </w:r>
      <w:r>
        <w:rPr>
          <w:rFonts w:cstheme="minorHAnsi"/>
          <w:iCs/>
        </w:rPr>
        <w:t xml:space="preserve"> installment of industry social media posts for AC</w:t>
      </w:r>
      <w:r w:rsidR="00F944A8">
        <w:rPr>
          <w:rFonts w:cstheme="minorHAnsi"/>
          <w:iCs/>
        </w:rPr>
        <w:t>I</w:t>
      </w:r>
      <w:r>
        <w:rPr>
          <w:rFonts w:cstheme="minorHAnsi"/>
          <w:iCs/>
        </w:rPr>
        <w:t xml:space="preserve"> </w:t>
      </w:r>
      <w:r w:rsidR="00F944A8">
        <w:rPr>
          <w:rFonts w:cstheme="minorHAnsi"/>
          <w:iCs/>
        </w:rPr>
        <w:t>chapter</w:t>
      </w:r>
      <w:r>
        <w:rPr>
          <w:rFonts w:cstheme="minorHAnsi"/>
          <w:iCs/>
        </w:rPr>
        <w:t xml:space="preserve"> social media profiles. </w:t>
      </w:r>
      <w:r w:rsidR="00F944A8">
        <w:rPr>
          <w:rFonts w:cstheme="minorHAnsi"/>
          <w:iCs/>
        </w:rPr>
        <w:t>T</w:t>
      </w:r>
      <w:r>
        <w:rPr>
          <w:rFonts w:cstheme="minorHAnsi"/>
          <w:iCs/>
        </w:rPr>
        <w:t xml:space="preserve">hese posts are formatted for </w:t>
      </w:r>
      <w:r w:rsidR="00AF2AAE">
        <w:rPr>
          <w:rFonts w:cstheme="minorHAnsi"/>
          <w:iCs/>
        </w:rPr>
        <w:t xml:space="preserve">Facebook, </w:t>
      </w:r>
      <w:proofErr w:type="gramStart"/>
      <w:r w:rsidR="00AF2AAE">
        <w:rPr>
          <w:rFonts w:cstheme="minorHAnsi"/>
          <w:iCs/>
        </w:rPr>
        <w:t>LinkedIn</w:t>
      </w:r>
      <w:proofErr w:type="gramEnd"/>
      <w:r w:rsidR="00AF2AAE">
        <w:rPr>
          <w:rFonts w:cstheme="minorHAnsi"/>
          <w:iCs/>
        </w:rPr>
        <w:t xml:space="preserve"> and Twitter</w:t>
      </w:r>
      <w:r>
        <w:rPr>
          <w:rFonts w:cstheme="minorHAnsi"/>
          <w:iCs/>
        </w:rPr>
        <w:t xml:space="preserve">. </w:t>
      </w:r>
    </w:p>
    <w:p w14:paraId="0E25FB37" w14:textId="77777777" w:rsidR="00DD6AA6" w:rsidRDefault="00DD6AA6" w:rsidP="008D352F">
      <w:pPr>
        <w:spacing w:after="0" w:line="240" w:lineRule="auto"/>
        <w:rPr>
          <w:rFonts w:cstheme="minorHAnsi"/>
          <w:i/>
        </w:rPr>
      </w:pPr>
    </w:p>
    <w:p w14:paraId="313F73A9" w14:textId="6295A09A" w:rsidR="005A129E" w:rsidRDefault="00FC2977" w:rsidP="00406FB0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NOTE: </w:t>
      </w:r>
      <w:r w:rsidR="005A129E" w:rsidRPr="00A939A9">
        <w:rPr>
          <w:rFonts w:cstheme="minorHAnsi"/>
          <w:i/>
        </w:rPr>
        <w:t xml:space="preserve">Social media tags are highlighted below the links, in yellow (if </w:t>
      </w:r>
      <w:r w:rsidR="00E5008B">
        <w:rPr>
          <w:rFonts w:cstheme="minorHAnsi"/>
          <w:i/>
        </w:rPr>
        <w:t xml:space="preserve">@ </w:t>
      </w:r>
      <w:r w:rsidR="005A129E" w:rsidRPr="00A939A9">
        <w:rPr>
          <w:rFonts w:cstheme="minorHAnsi"/>
          <w:i/>
        </w:rPr>
        <w:t>tags are available). When posting via Hootsuite, Sprout Social or directly to</w:t>
      </w:r>
      <w:r w:rsidR="00B930DB">
        <w:rPr>
          <w:rFonts w:cstheme="minorHAnsi"/>
          <w:i/>
        </w:rPr>
        <w:t xml:space="preserve"> </w:t>
      </w:r>
      <w:r w:rsidR="00825AD0">
        <w:rPr>
          <w:rFonts w:cstheme="minorHAnsi"/>
          <w:i/>
        </w:rPr>
        <w:t xml:space="preserve">Facebook, Twitter or </w:t>
      </w:r>
      <w:r w:rsidR="00B930DB">
        <w:rPr>
          <w:rFonts w:cstheme="minorHAnsi"/>
          <w:i/>
        </w:rPr>
        <w:t>LinkedIn</w:t>
      </w:r>
      <w:r w:rsidR="005A129E" w:rsidRPr="00A939A9">
        <w:rPr>
          <w:rFonts w:cstheme="minorHAnsi"/>
          <w:i/>
        </w:rPr>
        <w:t>,</w:t>
      </w:r>
      <w:r w:rsidR="00B930DB">
        <w:rPr>
          <w:rFonts w:cstheme="minorHAnsi"/>
          <w:i/>
        </w:rPr>
        <w:t xml:space="preserve"> </w:t>
      </w:r>
      <w:r w:rsidR="005A129E" w:rsidRPr="00A939A9">
        <w:rPr>
          <w:rFonts w:cstheme="minorHAnsi"/>
          <w:i/>
        </w:rPr>
        <w:t>a drop-down will appear to select the appropriate page to tag. Facebook tags are followed by Facebook page names in parenthesis.</w:t>
      </w:r>
      <w:r w:rsidR="00000657">
        <w:rPr>
          <w:rFonts w:cstheme="minorHAnsi"/>
          <w:i/>
        </w:rPr>
        <w:t xml:space="preserve"> If you click on a link and it does not bring you to the desired website, copy and paste the link into </w:t>
      </w:r>
      <w:r w:rsidR="009E7139">
        <w:rPr>
          <w:rFonts w:cstheme="minorHAnsi"/>
          <w:i/>
        </w:rPr>
        <w:t>your</w:t>
      </w:r>
      <w:r w:rsidR="00000657">
        <w:rPr>
          <w:rFonts w:cstheme="minorHAnsi"/>
          <w:i/>
        </w:rPr>
        <w:t xml:space="preserve"> browser.</w:t>
      </w:r>
      <w:r w:rsidR="00F956C7" w:rsidRPr="00F956C7">
        <w:rPr>
          <w:rFonts w:cstheme="minorHAnsi"/>
          <w:b/>
          <w:bCs/>
          <w:i/>
          <w:highlight w:val="green"/>
        </w:rPr>
        <w:t xml:space="preserve"> </w:t>
      </w:r>
      <w:r w:rsidR="00F956C7" w:rsidRPr="00A939A9">
        <w:rPr>
          <w:rFonts w:cstheme="minorHAnsi"/>
          <w:b/>
          <w:bCs/>
          <w:i/>
          <w:highlight w:val="green"/>
        </w:rPr>
        <w:t>Use Twitter @ tags to ensure posts fit within Twitter’s character count limits.</w:t>
      </w:r>
    </w:p>
    <w:p w14:paraId="6A94527F" w14:textId="572DC0F5" w:rsidR="00DF7462" w:rsidRDefault="00DF7462" w:rsidP="00406FB0">
      <w:pPr>
        <w:spacing w:after="0" w:line="240" w:lineRule="auto"/>
        <w:rPr>
          <w:rFonts w:cstheme="minorHAnsi"/>
          <w:i/>
        </w:rPr>
      </w:pPr>
    </w:p>
    <w:p w14:paraId="1F14630E" w14:textId="77777777" w:rsidR="0048715B" w:rsidRPr="006D5194" w:rsidRDefault="0048715B" w:rsidP="0048715B">
      <w:pPr>
        <w:rPr>
          <w:i/>
        </w:rPr>
      </w:pPr>
      <w:r>
        <w:rPr>
          <w:rFonts w:cstheme="minorHAnsi"/>
          <w:i/>
        </w:rPr>
        <w:t xml:space="preserve">Customizable graphics, such as for #MemberMonday, </w:t>
      </w:r>
      <w:proofErr w:type="gramStart"/>
      <w:r>
        <w:rPr>
          <w:rFonts w:cstheme="minorHAnsi"/>
          <w:i/>
        </w:rPr>
        <w:t>are located in</w:t>
      </w:r>
      <w:proofErr w:type="gramEnd"/>
      <w:r>
        <w:rPr>
          <w:rFonts w:cstheme="minorHAnsi"/>
          <w:i/>
        </w:rPr>
        <w:t xml:space="preserve"> the ACI Canva account.  You will need a Cava account to get started. Visit </w:t>
      </w:r>
      <w:hyperlink r:id="rId10" w:history="1">
        <w:r>
          <w:rPr>
            <w:rStyle w:val="Hyperlink"/>
            <w:rFonts w:cstheme="minorHAnsi"/>
            <w:i/>
          </w:rPr>
          <w:t>www.canva.com</w:t>
        </w:r>
      </w:hyperlink>
      <w:r>
        <w:rPr>
          <w:rFonts w:cstheme="minorHAnsi"/>
          <w:i/>
        </w:rPr>
        <w:t xml:space="preserve"> to get started. </w:t>
      </w:r>
      <w:r w:rsidRPr="006D5194">
        <w:rPr>
          <w:rFonts w:cstheme="minorHAnsi"/>
          <w:i/>
        </w:rPr>
        <w:t xml:space="preserve">Use </w:t>
      </w:r>
      <w:r w:rsidRPr="006D5194">
        <w:rPr>
          <w:i/>
        </w:rPr>
        <w:t>these Canva template links  to insert your own text, logos, etc. into the designed graphics.</w:t>
      </w:r>
    </w:p>
    <w:p w14:paraId="6624C550" w14:textId="77777777" w:rsidR="00F56ED9" w:rsidRDefault="00F56ED9" w:rsidP="00F56ED9">
      <w:r>
        <w:t>LinkedIn</w:t>
      </w:r>
    </w:p>
    <w:p w14:paraId="2BB27012" w14:textId="77777777" w:rsidR="00F56ED9" w:rsidRDefault="0048715B" w:rsidP="00F56ED9">
      <w:hyperlink r:id="rId11" w:history="1">
        <w:r w:rsidR="00F56ED9">
          <w:rPr>
            <w:rStyle w:val="Hyperlink"/>
          </w:rPr>
          <w:t>https://www.canva.com/design/DAFMTsAV4JU/Tqe-9_AoStJxfUa5l7LRFg/view?utm_content=DAFMTsAV4JU&amp;utm_campaign=designshare&amp;utm_medium=link&amp;utm_source=publishsharelink&amp;mode=preview</w:t>
        </w:r>
      </w:hyperlink>
    </w:p>
    <w:p w14:paraId="77822C7D" w14:textId="77777777" w:rsidR="00F56ED9" w:rsidRDefault="00F56ED9" w:rsidP="00F56ED9">
      <w:r>
        <w:t>Twitter</w:t>
      </w:r>
    </w:p>
    <w:p w14:paraId="57F1C253" w14:textId="77777777" w:rsidR="00F56ED9" w:rsidRDefault="0048715B" w:rsidP="00F56ED9">
      <w:hyperlink r:id="rId12" w:history="1">
        <w:r w:rsidR="00F56ED9">
          <w:rPr>
            <w:rStyle w:val="Hyperlink"/>
          </w:rPr>
          <w:t>https://www.canva.com/design/DAFMTgk22R0/82cZKxuhVi1bQsdo4dXmTA/view?utm_content=DAFMTgk22R0&amp;utm_campaign=designshare&amp;utm_medium=link&amp;utm_source=publishsharelink&amp;mode=preview</w:t>
        </w:r>
      </w:hyperlink>
    </w:p>
    <w:p w14:paraId="70B8E15C" w14:textId="77777777" w:rsidR="00F56ED9" w:rsidRDefault="00F56ED9" w:rsidP="00F56ED9">
      <w:r>
        <w:t>Facebook</w:t>
      </w:r>
    </w:p>
    <w:p w14:paraId="7FAA863F" w14:textId="77777777" w:rsidR="00F56ED9" w:rsidRDefault="0048715B" w:rsidP="00F56ED9">
      <w:hyperlink r:id="rId13" w:history="1">
        <w:r w:rsidR="00F56ED9">
          <w:rPr>
            <w:rStyle w:val="Hyperlink"/>
          </w:rPr>
          <w:t>https://www.canva.com/design/DAFMTtbfIqE/9zA5P3psC3hraUlW5bGdwA/view?utm_content=DAFMTtbfIqE&amp;utm_campaign=designshare&amp;utm_medium=link&amp;utm_source=publishsharelink&amp;mode=preview</w:t>
        </w:r>
      </w:hyperlink>
    </w:p>
    <w:p w14:paraId="3964EA01" w14:textId="79E57FCB" w:rsidR="003F15B7" w:rsidRPr="003F15B7" w:rsidRDefault="003F15B7" w:rsidP="00EF4F76">
      <w:pPr>
        <w:spacing w:after="0" w:line="360" w:lineRule="auto"/>
        <w:rPr>
          <w:b/>
          <w:bCs/>
        </w:rPr>
      </w:pPr>
      <w:r w:rsidRPr="003F15B7">
        <w:rPr>
          <w:b/>
          <w:bCs/>
        </w:rPr>
        <w:t>General</w:t>
      </w:r>
    </w:p>
    <w:p w14:paraId="2996F923" w14:textId="77777777" w:rsidR="005C310B" w:rsidRPr="007864AB" w:rsidRDefault="005C310B" w:rsidP="005C310B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>What a cool project! D</w:t>
      </w:r>
      <w:r w:rsidRPr="007864AB">
        <w:rPr>
          <w:rFonts w:cstheme="minorHAnsi"/>
          <w:color w:val="111111"/>
        </w:rPr>
        <w:t>esigned to blend in with the environment</w:t>
      </w:r>
      <w:r>
        <w:rPr>
          <w:rFonts w:cstheme="minorHAnsi"/>
          <w:color w:val="111111"/>
        </w:rPr>
        <w:t>, this #concrete stadium in China is e</w:t>
      </w:r>
      <w:r w:rsidRPr="007864AB">
        <w:rPr>
          <w:rFonts w:cstheme="minorHAnsi"/>
          <w:color w:val="111111"/>
        </w:rPr>
        <w:t>mbedded in the ground and covered in grass roofs</w:t>
      </w:r>
      <w:r>
        <w:rPr>
          <w:rFonts w:cstheme="minorHAnsi"/>
          <w:color w:val="111111"/>
        </w:rPr>
        <w:t xml:space="preserve">. </w:t>
      </w:r>
      <w:proofErr w:type="spellStart"/>
      <w:r>
        <w:rPr>
          <w:rFonts w:cstheme="minorHAnsi"/>
          <w:color w:val="111111"/>
        </w:rPr>
        <w:t>D</w:t>
      </w:r>
      <w:r w:rsidRPr="007864AB">
        <w:rPr>
          <w:rFonts w:cstheme="minorHAnsi"/>
          <w:color w:val="111111"/>
        </w:rPr>
        <w:t>ezeen</w:t>
      </w:r>
      <w:proofErr w:type="spellEnd"/>
      <w:r>
        <w:rPr>
          <w:rFonts w:cstheme="minorHAnsi"/>
          <w:color w:val="111111"/>
        </w:rPr>
        <w:t xml:space="preserve"> provides details</w:t>
      </w:r>
      <w:r w:rsidRPr="007864AB">
        <w:rPr>
          <w:rFonts w:cstheme="minorHAnsi"/>
          <w:color w:val="111111"/>
        </w:rPr>
        <w:t>:</w:t>
      </w:r>
    </w:p>
    <w:p w14:paraId="1FE07F05" w14:textId="77777777" w:rsidR="005C310B" w:rsidRPr="007864AB" w:rsidRDefault="0048715B" w:rsidP="005C310B">
      <w:pPr>
        <w:spacing w:after="0" w:line="360" w:lineRule="auto"/>
        <w:rPr>
          <w:rFonts w:cstheme="minorHAnsi"/>
          <w:color w:val="111111"/>
        </w:rPr>
      </w:pPr>
      <w:hyperlink r:id="rId14" w:history="1">
        <w:r w:rsidR="005C310B" w:rsidRPr="007864AB">
          <w:rPr>
            <w:rStyle w:val="Hyperlink"/>
            <w:rFonts w:cstheme="minorHAnsi"/>
          </w:rPr>
          <w:t>https://www.dezeen.com/2022/10/05/mad-quzhou-stadium-worlds-largest-earth-sheltered-buildings/</w:t>
        </w:r>
      </w:hyperlink>
    </w:p>
    <w:p w14:paraId="0275AB5A" w14:textId="77777777" w:rsidR="005C310B" w:rsidRPr="007864AB" w:rsidRDefault="005C310B" w:rsidP="005C310B">
      <w:pPr>
        <w:spacing w:after="0" w:line="360" w:lineRule="auto"/>
        <w:rPr>
          <w:rFonts w:cstheme="minorHAnsi"/>
        </w:rPr>
      </w:pPr>
      <w:r w:rsidRPr="007864AB">
        <w:rPr>
          <w:rFonts w:cstheme="minorHAnsi"/>
          <w:highlight w:val="yellow"/>
        </w:rPr>
        <w:t>FB: @dezeen (</w:t>
      </w:r>
      <w:proofErr w:type="spellStart"/>
      <w:r w:rsidRPr="007864AB">
        <w:rPr>
          <w:rFonts w:cstheme="minorHAnsi"/>
          <w:highlight w:val="yellow"/>
        </w:rPr>
        <w:t>Dezeen</w:t>
      </w:r>
      <w:proofErr w:type="spellEnd"/>
      <w:r w:rsidRPr="007864AB">
        <w:rPr>
          <w:rFonts w:cstheme="minorHAnsi"/>
          <w:highlight w:val="yellow"/>
        </w:rPr>
        <w:t>); Twitter: @dezeen; LI: no presence</w:t>
      </w:r>
    </w:p>
    <w:p w14:paraId="773B4893" w14:textId="0B100B2A" w:rsidR="005C310B" w:rsidRDefault="005C310B" w:rsidP="005C310B">
      <w:pPr>
        <w:spacing w:after="0" w:line="360" w:lineRule="auto"/>
        <w:rPr>
          <w:rFonts w:cstheme="minorHAnsi"/>
        </w:rPr>
      </w:pPr>
    </w:p>
    <w:p w14:paraId="19D65D6F" w14:textId="15D3534E" w:rsidR="008511C0" w:rsidRDefault="00F52E00" w:rsidP="008511C0">
      <w:pPr>
        <w:spacing w:after="0" w:line="360" w:lineRule="auto"/>
        <w:rPr>
          <w:rFonts w:cstheme="minorHAnsi"/>
        </w:rPr>
      </w:pPr>
      <w:r>
        <w:rPr>
          <w:rFonts w:cstheme="minorHAnsi"/>
        </w:rPr>
        <w:lastRenderedPageBreak/>
        <w:t>Pouring layers of #concrete like rows of toothpaste, an industrial-sized 3D printer added a second floor to a Houston home, making it the first multistory printed structure in the U.S. Read more via Cornell Chronicle:</w:t>
      </w:r>
    </w:p>
    <w:p w14:paraId="5C1C70C6" w14:textId="3ACEDA3D" w:rsidR="00F52E00" w:rsidRDefault="0048715B" w:rsidP="008511C0">
      <w:pPr>
        <w:spacing w:after="0" w:line="360" w:lineRule="auto"/>
        <w:rPr>
          <w:rFonts w:cstheme="minorHAnsi"/>
        </w:rPr>
      </w:pPr>
      <w:hyperlink r:id="rId15" w:history="1">
        <w:r w:rsidR="00F52E00" w:rsidRPr="00213AB3">
          <w:rPr>
            <w:rStyle w:val="Hyperlink"/>
            <w:rFonts w:cstheme="minorHAnsi"/>
          </w:rPr>
          <w:t>https://news.cornell.edu/stories/2022/09/first-its-kind-3d-printed-home-blends-concrete-wood</w:t>
        </w:r>
      </w:hyperlink>
    </w:p>
    <w:p w14:paraId="20EE1F8F" w14:textId="5BAAD350" w:rsidR="00F52E00" w:rsidRPr="007864AB" w:rsidRDefault="00F52E00" w:rsidP="00F52E00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Cornell</w:t>
      </w:r>
      <w:r w:rsidRPr="007864AB">
        <w:rPr>
          <w:rFonts w:cstheme="minorHAnsi"/>
          <w:highlight w:val="yellow"/>
        </w:rPr>
        <w:t xml:space="preserve"> (C</w:t>
      </w:r>
      <w:r>
        <w:rPr>
          <w:rFonts w:cstheme="minorHAnsi"/>
          <w:highlight w:val="yellow"/>
        </w:rPr>
        <w:t>ornell University</w:t>
      </w:r>
      <w:r w:rsidRPr="007864AB">
        <w:rPr>
          <w:rFonts w:cstheme="minorHAnsi"/>
          <w:highlight w:val="yellow"/>
        </w:rPr>
        <w:t>); Twitter: @C</w:t>
      </w:r>
      <w:r>
        <w:rPr>
          <w:rFonts w:cstheme="minorHAnsi"/>
          <w:highlight w:val="yellow"/>
        </w:rPr>
        <w:t>ornellNews</w:t>
      </w:r>
      <w:r w:rsidRPr="007864AB">
        <w:rPr>
          <w:rFonts w:cstheme="minorHAnsi"/>
          <w:highlight w:val="yellow"/>
        </w:rPr>
        <w:t>; LI: no presence</w:t>
      </w:r>
    </w:p>
    <w:p w14:paraId="4C772698" w14:textId="2B6272B3" w:rsidR="005301B7" w:rsidRDefault="005301B7" w:rsidP="00B041D5">
      <w:pPr>
        <w:spacing w:after="0" w:line="360" w:lineRule="auto"/>
        <w:rPr>
          <w:rFonts w:cstheme="minorHAnsi"/>
        </w:rPr>
      </w:pPr>
    </w:p>
    <w:p w14:paraId="268CCBBB" w14:textId="2FFA5EAF" w:rsidR="00B041D5" w:rsidRPr="007864AB" w:rsidRDefault="00B041D5" w:rsidP="00B041D5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 xml:space="preserve">Need design inspiration? </w:t>
      </w:r>
      <w:r w:rsidRPr="007864AB">
        <w:rPr>
          <w:rFonts w:cstheme="minorHAnsi"/>
          <w:color w:val="111111"/>
        </w:rPr>
        <w:t xml:space="preserve">This </w:t>
      </w:r>
      <w:r w:rsidR="00BD7B9A">
        <w:rPr>
          <w:rFonts w:cstheme="minorHAnsi"/>
          <w:color w:val="111111"/>
        </w:rPr>
        <w:t>#</w:t>
      </w:r>
      <w:r w:rsidRPr="007864AB">
        <w:rPr>
          <w:rFonts w:cstheme="minorHAnsi"/>
          <w:color w:val="111111"/>
        </w:rPr>
        <w:t xml:space="preserve">concrete oasis on </w:t>
      </w:r>
      <w:r>
        <w:rPr>
          <w:rFonts w:cstheme="minorHAnsi"/>
          <w:color w:val="111111"/>
        </w:rPr>
        <w:t>Mexico’s</w:t>
      </w:r>
      <w:r w:rsidRPr="007864AB">
        <w:rPr>
          <w:rFonts w:cstheme="minorHAnsi"/>
          <w:color w:val="111111"/>
        </w:rPr>
        <w:t xml:space="preserve"> Pacific Coast </w:t>
      </w:r>
      <w:r>
        <w:rPr>
          <w:rFonts w:cstheme="minorHAnsi"/>
          <w:color w:val="111111"/>
        </w:rPr>
        <w:t>incorporates</w:t>
      </w:r>
      <w:r w:rsidRPr="007864AB">
        <w:rPr>
          <w:rFonts w:cstheme="minorHAnsi"/>
          <w:color w:val="111111"/>
        </w:rPr>
        <w:t xml:space="preserve"> the</w:t>
      </w:r>
      <w:r>
        <w:rPr>
          <w:rFonts w:cstheme="minorHAnsi"/>
          <w:color w:val="111111"/>
        </w:rPr>
        <w:t xml:space="preserve"> timeless</w:t>
      </w:r>
      <w:r w:rsidRPr="007864AB">
        <w:rPr>
          <w:rFonts w:cstheme="minorHAnsi"/>
          <w:color w:val="111111"/>
        </w:rPr>
        <w:t xml:space="preserve"> beauty of concrete architecture</w:t>
      </w:r>
      <w:r>
        <w:rPr>
          <w:rFonts w:cstheme="minorHAnsi"/>
          <w:color w:val="111111"/>
        </w:rPr>
        <w:t xml:space="preserve">. Check out the photos at </w:t>
      </w:r>
      <w:proofErr w:type="spellStart"/>
      <w:r>
        <w:rPr>
          <w:rFonts w:cstheme="minorHAnsi"/>
          <w:color w:val="111111"/>
        </w:rPr>
        <w:t>d</w:t>
      </w:r>
      <w:r w:rsidRPr="007864AB">
        <w:rPr>
          <w:rFonts w:cstheme="minorHAnsi"/>
          <w:color w:val="111111"/>
        </w:rPr>
        <w:t>esignboom</w:t>
      </w:r>
      <w:proofErr w:type="spellEnd"/>
      <w:r>
        <w:rPr>
          <w:rFonts w:cstheme="minorHAnsi"/>
          <w:color w:val="111111"/>
        </w:rPr>
        <w:t>:</w:t>
      </w:r>
    </w:p>
    <w:p w14:paraId="0270890C" w14:textId="77777777" w:rsidR="00B041D5" w:rsidRPr="007864AB" w:rsidRDefault="0048715B" w:rsidP="00B041D5">
      <w:pPr>
        <w:spacing w:after="0" w:line="360" w:lineRule="auto"/>
        <w:rPr>
          <w:rFonts w:cstheme="minorHAnsi"/>
          <w:color w:val="111111"/>
        </w:rPr>
      </w:pPr>
      <w:hyperlink r:id="rId16" w:history="1">
        <w:r w:rsidR="00B041D5" w:rsidRPr="009B4CD5">
          <w:rPr>
            <w:rStyle w:val="Hyperlink"/>
            <w:rFonts w:cstheme="minorHAnsi"/>
          </w:rPr>
          <w:t>https://www.designboom.com/architecture/ludwig-godefroy-casa-to-mexico-09-07-2022/</w:t>
        </w:r>
      </w:hyperlink>
    </w:p>
    <w:p w14:paraId="3246491B" w14:textId="010A0177" w:rsidR="00B041D5" w:rsidRDefault="00B041D5" w:rsidP="00B041D5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>FB: @designboomnews (</w:t>
      </w:r>
      <w:proofErr w:type="spellStart"/>
      <w:r w:rsidRPr="007864AB">
        <w:rPr>
          <w:rFonts w:cstheme="minorHAnsi"/>
          <w:highlight w:val="yellow"/>
        </w:rPr>
        <w:t>designboom</w:t>
      </w:r>
      <w:proofErr w:type="spellEnd"/>
      <w:r w:rsidRPr="007864AB">
        <w:rPr>
          <w:rFonts w:cstheme="minorHAnsi"/>
          <w:highlight w:val="yellow"/>
        </w:rPr>
        <w:t>); Twitter: @designboom; LI: no presence</w:t>
      </w:r>
    </w:p>
    <w:p w14:paraId="77E6EE3F" w14:textId="714ED3AE" w:rsidR="007864EF" w:rsidRPr="007864EF" w:rsidRDefault="007864EF" w:rsidP="007864EF">
      <w:pPr>
        <w:spacing w:after="0" w:line="360" w:lineRule="auto"/>
        <w:rPr>
          <w:highlight w:val="yellow"/>
        </w:rPr>
      </w:pPr>
    </w:p>
    <w:p w14:paraId="323CFDB8" w14:textId="18B1FBCD" w:rsidR="007864EF" w:rsidRPr="007864EF" w:rsidRDefault="007864EF" w:rsidP="007864EF">
      <w:pPr>
        <w:spacing w:after="0" w:line="360" w:lineRule="auto"/>
      </w:pPr>
      <w:r w:rsidRPr="007864EF">
        <w:t xml:space="preserve">This is how you </w:t>
      </w:r>
      <w:r>
        <w:t>start building</w:t>
      </w:r>
      <w:r w:rsidRPr="007864EF">
        <w:t xml:space="preserve"> the next generation of </w:t>
      </w:r>
      <w:r>
        <w:t xml:space="preserve">industry </w:t>
      </w:r>
      <w:r w:rsidRPr="007864EF">
        <w:t>professionals! The Girl Scouts of Ohio’s Heartland created a new patch program designed to introduce girls to #construction careers. Read this news article from ABC 6.</w:t>
      </w:r>
    </w:p>
    <w:p w14:paraId="68DE5BAD" w14:textId="77777777" w:rsidR="007864EF" w:rsidRPr="007864EF" w:rsidRDefault="0048715B" w:rsidP="007864EF">
      <w:pPr>
        <w:spacing w:after="0" w:line="360" w:lineRule="auto"/>
      </w:pPr>
      <w:hyperlink r:id="rId17" w:history="1">
        <w:r w:rsidR="007864EF" w:rsidRPr="007864EF">
          <w:rPr>
            <w:rStyle w:val="Hyperlink"/>
          </w:rPr>
          <w:t>https://abc6onyourside.com/news/local/new-program-introduces-girl-scouts-to-construction-careers-as-intel-developments-move-in</w:t>
        </w:r>
      </w:hyperlink>
    </w:p>
    <w:p w14:paraId="356FE1E7" w14:textId="0C4A7314" w:rsidR="007864EF" w:rsidRPr="007864EF" w:rsidRDefault="007864EF" w:rsidP="007864EF">
      <w:pPr>
        <w:spacing w:after="0" w:line="360" w:lineRule="auto"/>
        <w:rPr>
          <w:highlight w:val="yellow"/>
        </w:rPr>
      </w:pPr>
      <w:r w:rsidRPr="007864EF">
        <w:rPr>
          <w:highlight w:val="yellow"/>
        </w:rPr>
        <w:t>FB: @GirlsScoutsOH (Girls Scouts of Ohio’s Heartland), @WSYXABC6 (WSYX ABC 6); Twitter: @GirlScoutsOH, @wsyx6</w:t>
      </w:r>
      <w:r>
        <w:rPr>
          <w:highlight w:val="yellow"/>
        </w:rPr>
        <w:t>; LI: @</w:t>
      </w:r>
      <w:r w:rsidRPr="007864EF">
        <w:rPr>
          <w:highlight w:val="yellow"/>
        </w:rPr>
        <w:t>Girls Scouts of Ohio’s Heartland</w:t>
      </w:r>
      <w:r>
        <w:rPr>
          <w:highlight w:val="yellow"/>
        </w:rPr>
        <w:t xml:space="preserve">  </w:t>
      </w:r>
    </w:p>
    <w:p w14:paraId="781BBC0F" w14:textId="203A1D88" w:rsidR="007864EF" w:rsidRPr="007864EF" w:rsidRDefault="007864EF" w:rsidP="007864EF">
      <w:pPr>
        <w:spacing w:after="0" w:line="360" w:lineRule="auto"/>
        <w:rPr>
          <w:highlight w:val="yellow"/>
        </w:rPr>
      </w:pPr>
    </w:p>
    <w:p w14:paraId="622B5ADF" w14:textId="77777777" w:rsidR="00641BAE" w:rsidRDefault="00641BAE" w:rsidP="00EF4F76">
      <w:pPr>
        <w:spacing w:after="0" w:line="360" w:lineRule="auto"/>
      </w:pPr>
    </w:p>
    <w:p w14:paraId="449BF607" w14:textId="0C4F2FB8" w:rsidR="008D399B" w:rsidRPr="003F15B7" w:rsidRDefault="003F15B7" w:rsidP="00EF4F76">
      <w:pPr>
        <w:spacing w:after="0" w:line="360" w:lineRule="auto"/>
        <w:rPr>
          <w:b/>
          <w:bCs/>
        </w:rPr>
      </w:pPr>
      <w:r w:rsidRPr="003F15B7">
        <w:rPr>
          <w:b/>
          <w:bCs/>
        </w:rPr>
        <w:t>Industry</w:t>
      </w:r>
    </w:p>
    <w:p w14:paraId="72AB348C" w14:textId="77777777" w:rsidR="00B041D5" w:rsidRPr="007864AB" w:rsidRDefault="00B041D5" w:rsidP="00B041D5">
      <w:pPr>
        <w:spacing w:after="0" w:line="360" w:lineRule="auto"/>
        <w:rPr>
          <w:rFonts w:cstheme="minorHAnsi"/>
        </w:rPr>
      </w:pPr>
      <w:bookmarkStart w:id="0" w:name="_Hlk111298766"/>
      <w:bookmarkStart w:id="1" w:name="_Hlk102990274"/>
      <w:r w:rsidRPr="007864AB">
        <w:rPr>
          <w:rFonts w:cstheme="minorHAnsi"/>
        </w:rPr>
        <w:t xml:space="preserve">Roundabouts are </w:t>
      </w:r>
      <w:r>
        <w:rPr>
          <w:rFonts w:cstheme="minorHAnsi"/>
        </w:rPr>
        <w:t>gaining traction</w:t>
      </w:r>
      <w:r w:rsidRPr="007864AB">
        <w:rPr>
          <w:rFonts w:cstheme="minorHAnsi"/>
        </w:rPr>
        <w:t xml:space="preserve"> </w:t>
      </w:r>
      <w:r>
        <w:rPr>
          <w:rFonts w:cstheme="minorHAnsi"/>
        </w:rPr>
        <w:t xml:space="preserve">in the U.S. </w:t>
      </w:r>
      <w:r w:rsidRPr="007864AB">
        <w:rPr>
          <w:rFonts w:cstheme="minorHAnsi"/>
        </w:rPr>
        <w:t xml:space="preserve">due to their safety &amp; traffic-moving efficiency. NRMCA’s Concrete InFocus </w:t>
      </w:r>
      <w:r>
        <w:rPr>
          <w:rFonts w:cstheme="minorHAnsi"/>
        </w:rPr>
        <w:t xml:space="preserve">explains </w:t>
      </w:r>
      <w:r w:rsidRPr="007864AB">
        <w:rPr>
          <w:rFonts w:cstheme="minorHAnsi"/>
        </w:rPr>
        <w:t xml:space="preserve">how one contractor worked with a DOT to save time &amp; money on #construction using the #concrete industry’s latest technologies. </w:t>
      </w:r>
    </w:p>
    <w:p w14:paraId="2D0BE356" w14:textId="77777777" w:rsidR="00B041D5" w:rsidRPr="007864AB" w:rsidRDefault="0048715B" w:rsidP="00B041D5">
      <w:pPr>
        <w:spacing w:after="0" w:line="360" w:lineRule="auto"/>
        <w:rPr>
          <w:rFonts w:cstheme="minorHAnsi"/>
        </w:rPr>
      </w:pPr>
      <w:hyperlink r:id="rId18" w:anchor="articleId1812993" w:history="1">
        <w:r w:rsidR="00B041D5" w:rsidRPr="007864AB">
          <w:rPr>
            <w:rStyle w:val="Hyperlink"/>
            <w:rFonts w:cstheme="minorHAnsi"/>
          </w:rPr>
          <w:t>https://www.concreteinfocus-digital.com/nrcq/0322_fall_2022/MobilePagedArticle.action?articleId=1812993#articleId1812993</w:t>
        </w:r>
      </w:hyperlink>
    </w:p>
    <w:p w14:paraId="3C1D131D" w14:textId="77777777" w:rsidR="00B041D5" w:rsidRPr="007864AB" w:rsidRDefault="00B041D5" w:rsidP="00B041D5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>FB: @NRMCA (National Ready Mixed Concrete Association); Twitter: @NRMCA; LI: @National Ready Mixed Concrete Association</w:t>
      </w:r>
    </w:p>
    <w:p w14:paraId="42731434" w14:textId="6357DD58" w:rsidR="00B041D5" w:rsidRDefault="00B041D5" w:rsidP="00B041D5">
      <w:pPr>
        <w:spacing w:after="0" w:line="360" w:lineRule="auto"/>
        <w:rPr>
          <w:rFonts w:cstheme="minorHAnsi"/>
        </w:rPr>
      </w:pPr>
    </w:p>
    <w:p w14:paraId="1410CA5F" w14:textId="77777777" w:rsidR="007864EF" w:rsidRPr="007864AB" w:rsidRDefault="007864EF" w:rsidP="007864EF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>Congrats to</w:t>
      </w:r>
      <w:r w:rsidRPr="007864AB">
        <w:rPr>
          <w:rFonts w:cstheme="minorHAnsi"/>
          <w:color w:val="111111"/>
        </w:rPr>
        <w:t xml:space="preserve"> the </w:t>
      </w:r>
      <w:r>
        <w:rPr>
          <w:rFonts w:cstheme="minorHAnsi"/>
          <w:color w:val="111111"/>
        </w:rPr>
        <w:t>winners of the</w:t>
      </w:r>
      <w:r w:rsidRPr="007864AB">
        <w:rPr>
          <w:rFonts w:cstheme="minorHAnsi"/>
          <w:color w:val="111111"/>
        </w:rPr>
        <w:t xml:space="preserve"> </w:t>
      </w:r>
      <w:r>
        <w:rPr>
          <w:rFonts w:cstheme="minorHAnsi"/>
          <w:color w:val="111111"/>
        </w:rPr>
        <w:t xml:space="preserve">2022 </w:t>
      </w:r>
      <w:r w:rsidRPr="007864AB">
        <w:rPr>
          <w:rFonts w:cstheme="minorHAnsi"/>
          <w:color w:val="111111"/>
        </w:rPr>
        <w:t>Decorative Concrete Awards</w:t>
      </w:r>
      <w:r>
        <w:rPr>
          <w:rFonts w:cstheme="minorHAnsi"/>
          <w:color w:val="111111"/>
        </w:rPr>
        <w:t xml:space="preserve">! </w:t>
      </w:r>
      <w:r w:rsidRPr="007864AB">
        <w:rPr>
          <w:rFonts w:cstheme="minorHAnsi"/>
          <w:color w:val="111111"/>
        </w:rPr>
        <w:t>Concrete Décor</w:t>
      </w:r>
      <w:r>
        <w:rPr>
          <w:rFonts w:cstheme="minorHAnsi"/>
          <w:color w:val="111111"/>
        </w:rPr>
        <w:t xml:space="preserve"> provides a look at winning projects—featuring eye-catching #concrete structures, surfaces &amp; hardscapes</w:t>
      </w:r>
      <w:r w:rsidRPr="007864AB">
        <w:rPr>
          <w:rFonts w:cstheme="minorHAnsi"/>
          <w:color w:val="111111"/>
        </w:rPr>
        <w:t xml:space="preserve">. The </w:t>
      </w:r>
      <w:r>
        <w:rPr>
          <w:rFonts w:cstheme="minorHAnsi"/>
          <w:color w:val="111111"/>
        </w:rPr>
        <w:t xml:space="preserve">annual </w:t>
      </w:r>
      <w:r w:rsidRPr="007864AB">
        <w:rPr>
          <w:rFonts w:cstheme="minorHAnsi"/>
          <w:color w:val="111111"/>
        </w:rPr>
        <w:t xml:space="preserve">awards </w:t>
      </w:r>
      <w:r>
        <w:rPr>
          <w:rFonts w:cstheme="minorHAnsi"/>
          <w:color w:val="111111"/>
        </w:rPr>
        <w:t>a</w:t>
      </w:r>
      <w:r w:rsidRPr="007864AB">
        <w:rPr>
          <w:rFonts w:cstheme="minorHAnsi"/>
          <w:color w:val="111111"/>
        </w:rPr>
        <w:t>re presented by ASCC’s Decorative Concrete Council.</w:t>
      </w:r>
    </w:p>
    <w:p w14:paraId="63305D60" w14:textId="77777777" w:rsidR="007864EF" w:rsidRPr="007864AB" w:rsidRDefault="0048715B" w:rsidP="007864EF">
      <w:pPr>
        <w:spacing w:after="0" w:line="360" w:lineRule="auto"/>
        <w:rPr>
          <w:rFonts w:cstheme="minorHAnsi"/>
          <w:color w:val="111111"/>
        </w:rPr>
      </w:pPr>
      <w:hyperlink r:id="rId19" w:history="1">
        <w:r w:rsidR="007864EF" w:rsidRPr="007864AB">
          <w:rPr>
            <w:rStyle w:val="Hyperlink"/>
            <w:rFonts w:cstheme="minorHAnsi"/>
          </w:rPr>
          <w:t>https://www.concretedecor.net/blogs/press-releases/decorative-concrete-awards-announced-for-2022/</w:t>
        </w:r>
      </w:hyperlink>
    </w:p>
    <w:p w14:paraId="517B14EC" w14:textId="77777777" w:rsidR="007864EF" w:rsidRPr="007864AB" w:rsidRDefault="007864EF" w:rsidP="007864EF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>FB: @ConcreteDecorMagazine (Concrete Décor Magazine), @asccdcconline (American Society of Concrete Contractors), @DecorativeConcreteCouncil (Decorative Concrete Council); Twitter: @ConcreteDecor; LI: @Concrete Décor Magazine, @ American Society of Concrete Contractors (ASCC), @Decorative Concrete Council</w:t>
      </w:r>
    </w:p>
    <w:p w14:paraId="3CD35FD9" w14:textId="77777777" w:rsidR="007864EF" w:rsidRDefault="007864EF" w:rsidP="00B041D5">
      <w:pPr>
        <w:spacing w:after="0" w:line="360" w:lineRule="auto"/>
        <w:rPr>
          <w:rFonts w:cstheme="minorHAnsi"/>
        </w:rPr>
      </w:pPr>
    </w:p>
    <w:p w14:paraId="53DAF278" w14:textId="01EA24FD" w:rsidR="00B041D5" w:rsidRPr="007864AB" w:rsidRDefault="00B041D5" w:rsidP="00B041D5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>In Canada, the</w:t>
      </w:r>
      <w:r w:rsidRPr="007864AB">
        <w:rPr>
          <w:rFonts w:cstheme="minorHAnsi"/>
          <w:color w:val="111111"/>
        </w:rPr>
        <w:t xml:space="preserve"> #cement and #concrete industry</w:t>
      </w:r>
      <w:r>
        <w:rPr>
          <w:rFonts w:cstheme="minorHAnsi"/>
          <w:color w:val="111111"/>
        </w:rPr>
        <w:t xml:space="preserve"> is leading the way </w:t>
      </w:r>
      <w:r w:rsidR="00AC63BF">
        <w:rPr>
          <w:rFonts w:cstheme="minorHAnsi"/>
          <w:color w:val="111111"/>
        </w:rPr>
        <w:t xml:space="preserve">in </w:t>
      </w:r>
      <w:r>
        <w:rPr>
          <w:rFonts w:cstheme="minorHAnsi"/>
          <w:color w:val="111111"/>
        </w:rPr>
        <w:t xml:space="preserve">not only finding solutions to make #concrete production more sustainable, but also </w:t>
      </w:r>
      <w:r w:rsidRPr="007864AB">
        <w:rPr>
          <w:rFonts w:cstheme="minorHAnsi"/>
          <w:color w:val="111111"/>
        </w:rPr>
        <w:t>decarboniz</w:t>
      </w:r>
      <w:r>
        <w:rPr>
          <w:rFonts w:cstheme="minorHAnsi"/>
          <w:color w:val="111111"/>
        </w:rPr>
        <w:t>ing</w:t>
      </w:r>
      <w:r w:rsidRPr="007864AB">
        <w:rPr>
          <w:rFonts w:cstheme="minorHAnsi"/>
          <w:color w:val="111111"/>
        </w:rPr>
        <w:t xml:space="preserve"> the</w:t>
      </w:r>
      <w:r>
        <w:rPr>
          <w:rFonts w:cstheme="minorHAnsi"/>
          <w:color w:val="111111"/>
        </w:rPr>
        <w:t xml:space="preserve"> entire</w:t>
      </w:r>
      <w:r w:rsidRPr="007864AB">
        <w:rPr>
          <w:rFonts w:cstheme="minorHAnsi"/>
          <w:color w:val="111111"/>
        </w:rPr>
        <w:t xml:space="preserve"> #construction value chain. On-Site Magazine explains</w:t>
      </w:r>
      <w:r>
        <w:rPr>
          <w:rFonts w:cstheme="minorHAnsi"/>
          <w:color w:val="111111"/>
        </w:rPr>
        <w:t>:</w:t>
      </w:r>
      <w:r w:rsidRPr="007864AB">
        <w:rPr>
          <w:rFonts w:cstheme="minorHAnsi"/>
          <w:color w:val="111111"/>
        </w:rPr>
        <w:t xml:space="preserve"> </w:t>
      </w:r>
    </w:p>
    <w:p w14:paraId="1194CECC" w14:textId="77777777" w:rsidR="00B041D5" w:rsidRPr="007864AB" w:rsidRDefault="0048715B" w:rsidP="00B041D5">
      <w:pPr>
        <w:spacing w:after="0" w:line="360" w:lineRule="auto"/>
        <w:rPr>
          <w:rFonts w:cstheme="minorHAnsi"/>
          <w:color w:val="111111"/>
        </w:rPr>
      </w:pPr>
      <w:hyperlink r:id="rId20" w:history="1">
        <w:r w:rsidR="00B041D5" w:rsidRPr="007864AB">
          <w:rPr>
            <w:rStyle w:val="Hyperlink"/>
            <w:rFonts w:cstheme="minorHAnsi"/>
          </w:rPr>
          <w:t>https://www.on-sitemag.com/features/concrete-solutions/</w:t>
        </w:r>
      </w:hyperlink>
    </w:p>
    <w:p w14:paraId="14CE1C7D" w14:textId="77777777" w:rsidR="00B041D5" w:rsidRPr="007864AB" w:rsidRDefault="00B041D5" w:rsidP="00B041D5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>FB: @OnSiteMag (On-Site Magazine); Twitter: @OnSiteMag; LI: @On-Site Magazine</w:t>
      </w:r>
    </w:p>
    <w:p w14:paraId="31594E95" w14:textId="77777777" w:rsidR="00BD7B9A" w:rsidRDefault="00BD7B9A" w:rsidP="00BD7B9A">
      <w:pPr>
        <w:spacing w:after="0" w:line="360" w:lineRule="auto"/>
        <w:rPr>
          <w:rFonts w:cstheme="minorHAnsi"/>
        </w:rPr>
      </w:pPr>
    </w:p>
    <w:p w14:paraId="4A287F66" w14:textId="77777777" w:rsidR="00BD7B9A" w:rsidRPr="007864AB" w:rsidRDefault="00BD7B9A" w:rsidP="00BD7B9A">
      <w:pPr>
        <w:spacing w:after="0" w:line="360" w:lineRule="auto"/>
        <w:rPr>
          <w:rFonts w:cstheme="minorHAnsi"/>
        </w:rPr>
      </w:pPr>
      <w:r>
        <w:rPr>
          <w:rFonts w:cstheme="minorHAnsi"/>
        </w:rPr>
        <w:t>ICYMI:</w:t>
      </w:r>
      <w:r w:rsidRPr="007864AB">
        <w:rPr>
          <w:rFonts w:cstheme="minorHAnsi"/>
        </w:rPr>
        <w:t xml:space="preserve"> Rick Bohan, VP of Sustainability at Portland Cement Association, explains</w:t>
      </w:r>
      <w:r>
        <w:rPr>
          <w:rFonts w:cstheme="minorHAnsi"/>
        </w:rPr>
        <w:t xml:space="preserve"> how #cement is becoming a greener product</w:t>
      </w:r>
      <w:r w:rsidRPr="007864AB">
        <w:rPr>
          <w:rFonts w:cstheme="minorHAnsi"/>
        </w:rPr>
        <w:t xml:space="preserve"> in Concrete Contractor</w:t>
      </w:r>
      <w:r>
        <w:rPr>
          <w:rFonts w:cstheme="minorHAnsi"/>
        </w:rPr>
        <w:t xml:space="preserve">’s </w:t>
      </w:r>
      <w:r w:rsidRPr="007864AB">
        <w:rPr>
          <w:rFonts w:cstheme="minorHAnsi"/>
        </w:rPr>
        <w:t>Digging Deeper podcast</w:t>
      </w:r>
      <w:r>
        <w:rPr>
          <w:rFonts w:cstheme="minorHAnsi"/>
        </w:rPr>
        <w:t>.</w:t>
      </w:r>
    </w:p>
    <w:p w14:paraId="0EAC3AA8" w14:textId="77777777" w:rsidR="00BD7B9A" w:rsidRPr="007864AB" w:rsidRDefault="0048715B" w:rsidP="00BD7B9A">
      <w:pPr>
        <w:spacing w:after="0" w:line="360" w:lineRule="auto"/>
        <w:rPr>
          <w:rFonts w:cstheme="minorHAnsi"/>
        </w:rPr>
      </w:pPr>
      <w:hyperlink r:id="rId21" w:history="1">
        <w:r w:rsidR="00BD7B9A" w:rsidRPr="007864AB">
          <w:rPr>
            <w:rStyle w:val="Hyperlink"/>
            <w:rFonts w:cstheme="minorHAnsi"/>
          </w:rPr>
          <w:t>https://cms.megaphone.fm/channel/diggingdeeper?selected=ACBMI4427390797</w:t>
        </w:r>
      </w:hyperlink>
    </w:p>
    <w:p w14:paraId="00530744" w14:textId="77777777" w:rsidR="00BD7B9A" w:rsidRPr="007864EF" w:rsidRDefault="00BD7B9A" w:rsidP="00BD7B9A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 xml:space="preserve">FB: </w:t>
      </w:r>
      <w:r w:rsidRPr="007864AB">
        <w:rPr>
          <w:rFonts w:cstheme="minorHAnsi"/>
          <w:color w:val="000000"/>
          <w:highlight w:val="yellow"/>
        </w:rPr>
        <w:t>@PCACement (PCA – America’s Cement Manufacturers)</w:t>
      </w:r>
      <w:r>
        <w:rPr>
          <w:rFonts w:cstheme="minorHAnsi"/>
          <w:color w:val="000000"/>
          <w:highlight w:val="yellow"/>
        </w:rPr>
        <w:t xml:space="preserve">, </w:t>
      </w:r>
      <w:r w:rsidRPr="007864AB">
        <w:rPr>
          <w:rFonts w:cstheme="minorHAnsi"/>
          <w:color w:val="000000"/>
          <w:highlight w:val="yellow"/>
        </w:rPr>
        <w:t>@concretecontractor (Concrete Contractor)</w:t>
      </w:r>
      <w:r w:rsidRPr="007864AB">
        <w:rPr>
          <w:rFonts w:cstheme="minorHAnsi"/>
          <w:highlight w:val="yellow"/>
        </w:rPr>
        <w:t>; Twitter: @PCA_Daily</w:t>
      </w:r>
      <w:r>
        <w:rPr>
          <w:rFonts w:cstheme="minorHAnsi"/>
          <w:highlight w:val="yellow"/>
        </w:rPr>
        <w:t xml:space="preserve">, </w:t>
      </w:r>
      <w:r w:rsidRPr="007864AB">
        <w:rPr>
          <w:rFonts w:cstheme="minorHAnsi"/>
          <w:highlight w:val="yellow"/>
        </w:rPr>
        <w:t>@concreteinsider; LI: @Portland Cement Association</w:t>
      </w:r>
    </w:p>
    <w:p w14:paraId="3FB0AF50" w14:textId="77777777" w:rsidR="00BD7B9A" w:rsidRDefault="00BD7B9A" w:rsidP="00B041D5">
      <w:pPr>
        <w:spacing w:after="0" w:line="360" w:lineRule="auto"/>
        <w:rPr>
          <w:rFonts w:cstheme="minorHAnsi"/>
        </w:rPr>
      </w:pPr>
    </w:p>
    <w:p w14:paraId="043CEA57" w14:textId="77777777" w:rsidR="00B041D5" w:rsidRPr="007864AB" w:rsidRDefault="00B041D5" w:rsidP="00B041D5">
      <w:pPr>
        <w:spacing w:after="0" w:line="360" w:lineRule="auto"/>
        <w:rPr>
          <w:rFonts w:cstheme="minorHAnsi"/>
        </w:rPr>
      </w:pPr>
      <w:r>
        <w:rPr>
          <w:rFonts w:cstheme="minorHAnsi"/>
        </w:rPr>
        <w:t>L</w:t>
      </w:r>
      <w:r w:rsidRPr="007864AB">
        <w:rPr>
          <w:rFonts w:cstheme="minorHAnsi"/>
        </w:rPr>
        <w:t xml:space="preserve">isten to this episode of the AASHTO </w:t>
      </w:r>
      <w:proofErr w:type="spellStart"/>
      <w:r w:rsidRPr="007864AB">
        <w:rPr>
          <w:rFonts w:cstheme="minorHAnsi"/>
        </w:rPr>
        <w:t>re:source</w:t>
      </w:r>
      <w:proofErr w:type="spellEnd"/>
      <w:r w:rsidRPr="007864AB">
        <w:rPr>
          <w:rFonts w:cstheme="minorHAnsi"/>
        </w:rPr>
        <w:t xml:space="preserve"> podcast </w:t>
      </w:r>
      <w:r>
        <w:rPr>
          <w:rFonts w:cstheme="minorHAnsi"/>
        </w:rPr>
        <w:t>f</w:t>
      </w:r>
      <w:r w:rsidRPr="007864AB">
        <w:rPr>
          <w:rFonts w:cstheme="minorHAnsi"/>
        </w:rPr>
        <w:t>or an in-depth discussion on how ultra-high performance #concrete (UHPC) can improve resiliency and bridge #construction processes:</w:t>
      </w:r>
    </w:p>
    <w:p w14:paraId="2FF6B7F7" w14:textId="77777777" w:rsidR="00B041D5" w:rsidRPr="007864AB" w:rsidRDefault="0048715B" w:rsidP="00B041D5">
      <w:pPr>
        <w:spacing w:after="0" w:line="360" w:lineRule="auto"/>
        <w:rPr>
          <w:rFonts w:cstheme="minorHAnsi"/>
        </w:rPr>
      </w:pPr>
      <w:hyperlink r:id="rId22" w:history="1">
        <w:r w:rsidR="00B041D5" w:rsidRPr="007864AB">
          <w:rPr>
            <w:rStyle w:val="Hyperlink"/>
            <w:rFonts w:cstheme="minorHAnsi"/>
          </w:rPr>
          <w:t>https://aashtojournal.org/2022/09/30/podcast-examines-ultra-high-performance-concrete/</w:t>
        </w:r>
      </w:hyperlink>
    </w:p>
    <w:p w14:paraId="26FC4697" w14:textId="77777777" w:rsidR="00B041D5" w:rsidRPr="007864AB" w:rsidRDefault="00B041D5" w:rsidP="00B041D5">
      <w:pPr>
        <w:spacing w:after="0" w:line="360" w:lineRule="auto"/>
        <w:rPr>
          <w:rFonts w:cstheme="minorHAnsi"/>
          <w:color w:val="111111"/>
          <w:highlight w:val="yellow"/>
        </w:rPr>
      </w:pPr>
      <w:r w:rsidRPr="007864AB">
        <w:rPr>
          <w:rFonts w:cstheme="minorHAnsi"/>
          <w:highlight w:val="yellow"/>
        </w:rPr>
        <w:t xml:space="preserve">FB: no presence; Twitter: @aashtoresource; LI: @AASHTO </w:t>
      </w:r>
      <w:proofErr w:type="spellStart"/>
      <w:r w:rsidRPr="007864AB">
        <w:rPr>
          <w:rFonts w:cstheme="minorHAnsi"/>
          <w:highlight w:val="yellow"/>
        </w:rPr>
        <w:t>re:source</w:t>
      </w:r>
      <w:proofErr w:type="spellEnd"/>
      <w:r w:rsidRPr="007864AB">
        <w:rPr>
          <w:rFonts w:cstheme="minorHAnsi"/>
          <w:highlight w:val="yellow"/>
        </w:rPr>
        <w:t xml:space="preserve"> (formerly AMRL)</w:t>
      </w:r>
    </w:p>
    <w:p w14:paraId="7AE2C583" w14:textId="7B7E5A7B" w:rsidR="008511C0" w:rsidRDefault="008511C0" w:rsidP="005301B7">
      <w:pPr>
        <w:spacing w:after="0" w:line="360" w:lineRule="auto"/>
        <w:rPr>
          <w:rFonts w:cstheme="minorHAnsi"/>
        </w:rPr>
      </w:pPr>
    </w:p>
    <w:p w14:paraId="03276691" w14:textId="77777777" w:rsidR="007864EF" w:rsidRDefault="007864EF" w:rsidP="007864EF">
      <w:pPr>
        <w:spacing w:after="0" w:line="360" w:lineRule="auto"/>
        <w:rPr>
          <w:rFonts w:cstheme="minorHAnsi"/>
        </w:rPr>
      </w:pPr>
      <w:r>
        <w:rPr>
          <w:rFonts w:cstheme="minorHAnsi"/>
        </w:rPr>
        <w:t>An engineering researcher at UT Arlington took a page from ancient Rome to create a low-carbon #cement material. Her team used super-heated clay hydrated with lime &amp; seawater as a substitute for the volcanic ash in Roman #concrete. Via Dallas Innovates</w:t>
      </w:r>
    </w:p>
    <w:p w14:paraId="19966DFE" w14:textId="77777777" w:rsidR="007864EF" w:rsidRDefault="0048715B" w:rsidP="007864EF">
      <w:pPr>
        <w:spacing w:after="0" w:line="360" w:lineRule="auto"/>
        <w:rPr>
          <w:rFonts w:cstheme="minorHAnsi"/>
        </w:rPr>
      </w:pPr>
      <w:hyperlink r:id="rId23" w:history="1">
        <w:r w:rsidR="007864EF" w:rsidRPr="00213AB3">
          <w:rPr>
            <w:rStyle w:val="Hyperlink"/>
            <w:rFonts w:cstheme="minorHAnsi"/>
          </w:rPr>
          <w:t>https://dallasinnovates.com/ut-arlington-researcher-takes-a-page-from-ancient-romans-to-reinvent-concrete/</w:t>
        </w:r>
      </w:hyperlink>
    </w:p>
    <w:p w14:paraId="3B066E49" w14:textId="77777777" w:rsidR="007864EF" w:rsidRPr="007864AB" w:rsidRDefault="007864EF" w:rsidP="007864EF">
      <w:pPr>
        <w:spacing w:after="0" w:line="360" w:lineRule="auto"/>
        <w:rPr>
          <w:rFonts w:cstheme="minorHAnsi"/>
          <w:highlight w:val="yellow"/>
        </w:rPr>
      </w:pPr>
      <w:r w:rsidRPr="007864AB">
        <w:rPr>
          <w:rFonts w:cstheme="minorHAnsi"/>
          <w:highlight w:val="yellow"/>
        </w:rPr>
        <w:t xml:space="preserve">FB: </w:t>
      </w:r>
      <w:r>
        <w:rPr>
          <w:rFonts w:cstheme="minorHAnsi"/>
          <w:highlight w:val="yellow"/>
        </w:rPr>
        <w:t xml:space="preserve">@utarlington (The University of Texas at Arlington), </w:t>
      </w:r>
      <w:r w:rsidRPr="007864AB">
        <w:rPr>
          <w:rFonts w:cstheme="minorHAnsi"/>
          <w:highlight w:val="yellow"/>
        </w:rPr>
        <w:t>@</w:t>
      </w:r>
      <w:r>
        <w:rPr>
          <w:rFonts w:cstheme="minorHAnsi"/>
          <w:highlight w:val="yellow"/>
        </w:rPr>
        <w:t>dallasinnovates</w:t>
      </w:r>
      <w:r w:rsidRPr="007864AB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Dallas Innovates</w:t>
      </w:r>
      <w:r w:rsidRPr="007864AB">
        <w:rPr>
          <w:rFonts w:cstheme="minorHAnsi"/>
          <w:highlight w:val="yellow"/>
        </w:rPr>
        <w:t xml:space="preserve">); Twitter: </w:t>
      </w:r>
      <w:r>
        <w:rPr>
          <w:rFonts w:cstheme="minorHAnsi"/>
          <w:highlight w:val="yellow"/>
        </w:rPr>
        <w:t xml:space="preserve">@utarlington, </w:t>
      </w:r>
      <w:r w:rsidRPr="007864AB">
        <w:rPr>
          <w:rFonts w:cstheme="minorHAnsi"/>
          <w:highlight w:val="yellow"/>
        </w:rPr>
        <w:t>@</w:t>
      </w:r>
      <w:r>
        <w:rPr>
          <w:rFonts w:cstheme="minorHAnsi"/>
          <w:highlight w:val="yellow"/>
        </w:rPr>
        <w:t>DallasInnovates</w:t>
      </w:r>
      <w:r w:rsidRPr="007864AB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@The University of Texas at Arlington</w:t>
      </w:r>
    </w:p>
    <w:bookmarkEnd w:id="0"/>
    <w:bookmarkEnd w:id="1"/>
    <w:p w14:paraId="4B13F46E" w14:textId="77777777" w:rsidR="00AB69C1" w:rsidRDefault="00AB69C1" w:rsidP="00EF4F76">
      <w:pPr>
        <w:spacing w:after="0" w:line="360" w:lineRule="auto"/>
      </w:pPr>
    </w:p>
    <w:p w14:paraId="5EE884B6" w14:textId="4C687E56" w:rsidR="00F847D8" w:rsidRDefault="0041425B" w:rsidP="00EF4F76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Industry</w:t>
      </w:r>
      <w:r w:rsidR="00995B7F">
        <w:rPr>
          <w:b/>
          <w:bCs/>
        </w:rPr>
        <w:t>/ACI</w:t>
      </w:r>
    </w:p>
    <w:p w14:paraId="1D6B4C55" w14:textId="729AC4A0" w:rsidR="00A22D4D" w:rsidRDefault="00B74CFA" w:rsidP="00A22D4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Certification helps ensure quality work is being performed on jobsites and can help with career advancement. </w:t>
      </w:r>
      <w:r w:rsidR="00A22D4D">
        <w:rPr>
          <w:rFonts w:cstheme="minorHAnsi"/>
        </w:rPr>
        <w:t xml:space="preserve">This </w:t>
      </w:r>
      <w:proofErr w:type="spellStart"/>
      <w:r>
        <w:rPr>
          <w:rFonts w:cstheme="minorHAnsi"/>
        </w:rPr>
        <w:t>ForConstructionPros</w:t>
      </w:r>
      <w:proofErr w:type="spellEnd"/>
      <w:r w:rsidR="00A22D4D">
        <w:rPr>
          <w:rFonts w:cstheme="minorHAnsi"/>
        </w:rPr>
        <w:t xml:space="preserve"> article does a great job explaining </w:t>
      </w:r>
      <w:r>
        <w:rPr>
          <w:rFonts w:cstheme="minorHAnsi"/>
        </w:rPr>
        <w:t xml:space="preserve">all the reasons </w:t>
      </w:r>
      <w:r w:rsidR="00A22D4D">
        <w:rPr>
          <w:rFonts w:cstheme="minorHAnsi"/>
        </w:rPr>
        <w:t xml:space="preserve">why </w:t>
      </w:r>
      <w:r>
        <w:rPr>
          <w:rFonts w:cstheme="minorHAnsi"/>
        </w:rPr>
        <w:t xml:space="preserve">#ACICertification </w:t>
      </w:r>
      <w:r w:rsidR="00A22D4D">
        <w:rPr>
          <w:rFonts w:cstheme="minorHAnsi"/>
        </w:rPr>
        <w:t>is important:</w:t>
      </w:r>
    </w:p>
    <w:p w14:paraId="05C81BFB" w14:textId="78851029" w:rsidR="00A22D4D" w:rsidRDefault="0048715B" w:rsidP="00A22D4D">
      <w:pPr>
        <w:spacing w:after="0" w:line="360" w:lineRule="auto"/>
        <w:rPr>
          <w:rFonts w:cstheme="minorHAnsi"/>
        </w:rPr>
      </w:pPr>
      <w:hyperlink r:id="rId24" w:history="1">
        <w:r w:rsidR="00A22D4D" w:rsidRPr="00213AB3">
          <w:rPr>
            <w:rStyle w:val="Hyperlink"/>
            <w:rFonts w:cstheme="minorHAnsi"/>
          </w:rPr>
          <w:t>https://www.forconstructionpros.com/concrete/article/21440380/american-concrete-institute-aci-the-value-of-getting-your-aci-certification</w:t>
        </w:r>
      </w:hyperlink>
    </w:p>
    <w:p w14:paraId="5E7F7CA5" w14:textId="7AB59E26" w:rsidR="00A22D4D" w:rsidRPr="00A22D4D" w:rsidRDefault="00A22D4D" w:rsidP="00A22D4D">
      <w:pPr>
        <w:spacing w:after="0" w:line="360" w:lineRule="auto"/>
        <w:rPr>
          <w:rFonts w:cstheme="minorHAnsi"/>
          <w:highlight w:val="yellow"/>
        </w:rPr>
      </w:pPr>
      <w:r w:rsidRPr="0074770B">
        <w:rPr>
          <w:rFonts w:cstheme="minorHAnsi"/>
          <w:highlight w:val="yellow"/>
        </w:rPr>
        <w:t xml:space="preserve">FB: </w:t>
      </w:r>
      <w:r w:rsidR="00B74CFA" w:rsidRPr="0074770B">
        <w:rPr>
          <w:rFonts w:cstheme="minorHAnsi"/>
          <w:highlight w:val="yellow"/>
        </w:rPr>
        <w:t>@ForConstructionPros (ForConstructionPros.com)</w:t>
      </w:r>
      <w:r w:rsidR="00B74CFA">
        <w:rPr>
          <w:rFonts w:cstheme="minorHAnsi"/>
          <w:highlight w:val="yellow"/>
        </w:rPr>
        <w:t xml:space="preserve">,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Pr="0074770B">
        <w:rPr>
          <w:rFonts w:cstheme="minorHAnsi"/>
          <w:highlight w:val="yellow"/>
        </w:rPr>
        <w:t xml:space="preserve">; Twitter: </w:t>
      </w:r>
      <w:r w:rsidR="00B74CFA" w:rsidRPr="0074770B">
        <w:rPr>
          <w:rFonts w:cstheme="minorHAnsi"/>
          <w:highlight w:val="yellow"/>
        </w:rPr>
        <w:t>@4ConstructnPros</w:t>
      </w:r>
      <w:r w:rsidR="00B74CFA">
        <w:rPr>
          <w:rFonts w:cstheme="minorHAnsi"/>
          <w:highlight w:val="yellow"/>
        </w:rPr>
        <w:t>,</w:t>
      </w:r>
      <w:r w:rsidR="00B74CFA" w:rsidRPr="00EB704D">
        <w:rPr>
          <w:rFonts w:cstheme="minorHAnsi"/>
          <w:color w:val="000000"/>
          <w:highlight w:val="yellow"/>
        </w:rPr>
        <w:t xml:space="preserve"> </w:t>
      </w:r>
      <w:r w:rsidRPr="00EB704D">
        <w:rPr>
          <w:rFonts w:cstheme="minorHAnsi"/>
          <w:color w:val="000000"/>
          <w:highlight w:val="yellow"/>
        </w:rPr>
        <w:t>@ConcreteACI</w:t>
      </w:r>
      <w:r w:rsidRPr="0074770B">
        <w:rPr>
          <w:rFonts w:cstheme="minorHAnsi"/>
          <w:highlight w:val="yellow"/>
        </w:rPr>
        <w:t xml:space="preserve">; LI: </w:t>
      </w:r>
      <w:r w:rsidRPr="00EB704D">
        <w:rPr>
          <w:rFonts w:cstheme="minorHAnsi"/>
          <w:highlight w:val="yellow"/>
        </w:rPr>
        <w:t>@</w:t>
      </w:r>
      <w:r w:rsidRPr="00EB704D">
        <w:rPr>
          <w:rFonts w:cstheme="minorHAnsi"/>
          <w:color w:val="000000"/>
          <w:highlight w:val="yellow"/>
        </w:rPr>
        <w:t>American Concrete Institute</w:t>
      </w:r>
    </w:p>
    <w:p w14:paraId="41918B5B" w14:textId="77777777" w:rsidR="00A22D4D" w:rsidRDefault="00A22D4D" w:rsidP="00A22D4D">
      <w:pPr>
        <w:spacing w:after="0" w:line="360" w:lineRule="auto"/>
        <w:rPr>
          <w:rFonts w:cstheme="minorHAnsi"/>
        </w:rPr>
      </w:pPr>
    </w:p>
    <w:p w14:paraId="6FEBD0FB" w14:textId="385C2202" w:rsidR="00A22D4D" w:rsidRDefault="00A22D4D" w:rsidP="00A22D4D">
      <w:pPr>
        <w:spacing w:after="0" w:line="360" w:lineRule="auto"/>
        <w:rPr>
          <w:rFonts w:cstheme="minorHAnsi"/>
        </w:rPr>
      </w:pPr>
      <w:r>
        <w:rPr>
          <w:rFonts w:cstheme="minorHAnsi"/>
        </w:rPr>
        <w:t>#Didyouknow? American Concrete Institute offers hundreds of free education presentations that were recorded at ACI Conventions and other industry events. Browse presentations here:</w:t>
      </w:r>
    </w:p>
    <w:p w14:paraId="44BD127D" w14:textId="77777777" w:rsidR="00A22D4D" w:rsidRDefault="0048715B" w:rsidP="00A22D4D">
      <w:pPr>
        <w:spacing w:after="0" w:line="360" w:lineRule="auto"/>
        <w:rPr>
          <w:rFonts w:cstheme="minorHAnsi"/>
        </w:rPr>
      </w:pPr>
      <w:hyperlink r:id="rId25" w:history="1">
        <w:r w:rsidR="00A22D4D" w:rsidRPr="00213AB3">
          <w:rPr>
            <w:rStyle w:val="Hyperlink"/>
            <w:rFonts w:cstheme="minorHAnsi"/>
          </w:rPr>
          <w:t>https://www.concrete.org/education/freewebsessions.aspx</w:t>
        </w:r>
      </w:hyperlink>
    </w:p>
    <w:p w14:paraId="247B0F11" w14:textId="77777777" w:rsidR="00A22D4D" w:rsidRPr="00F219A4" w:rsidRDefault="00A22D4D" w:rsidP="00A22D4D">
      <w:pPr>
        <w:spacing w:after="0" w:line="360" w:lineRule="auto"/>
        <w:rPr>
          <w:rFonts w:cstheme="minorHAnsi"/>
          <w:highlight w:val="yellow"/>
        </w:rPr>
      </w:pPr>
      <w:r w:rsidRPr="00EB704D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Pr="00EB704D">
        <w:rPr>
          <w:rFonts w:cstheme="minorHAnsi"/>
          <w:highlight w:val="yellow"/>
        </w:rPr>
        <w:t xml:space="preserve">; Twitter: </w:t>
      </w:r>
      <w:r w:rsidRPr="00EB704D">
        <w:rPr>
          <w:rFonts w:cstheme="minorHAnsi"/>
          <w:color w:val="000000"/>
          <w:highlight w:val="yellow"/>
        </w:rPr>
        <w:t>@ConcreteACI</w:t>
      </w:r>
      <w:r w:rsidRPr="00EB704D">
        <w:rPr>
          <w:rFonts w:cstheme="minorHAnsi"/>
          <w:highlight w:val="yellow"/>
        </w:rPr>
        <w:t>; LI: @</w:t>
      </w:r>
      <w:r w:rsidRPr="00EB704D">
        <w:rPr>
          <w:rFonts w:cstheme="minorHAnsi"/>
          <w:color w:val="000000"/>
          <w:highlight w:val="yellow"/>
        </w:rPr>
        <w:t>American Concrete Institute</w:t>
      </w:r>
      <w:r w:rsidRPr="00EB704D">
        <w:rPr>
          <w:rFonts w:cstheme="minorHAnsi"/>
          <w:highlight w:val="yellow"/>
        </w:rPr>
        <w:t xml:space="preserve"> </w:t>
      </w:r>
    </w:p>
    <w:p w14:paraId="259A7AAD" w14:textId="77777777" w:rsidR="000E4431" w:rsidRPr="000E4431" w:rsidRDefault="000E4431" w:rsidP="00A22D4D">
      <w:pPr>
        <w:spacing w:after="0" w:line="360" w:lineRule="auto"/>
        <w:rPr>
          <w:rFonts w:cstheme="minorHAnsi"/>
          <w:color w:val="FF0000"/>
        </w:rPr>
      </w:pPr>
    </w:p>
    <w:p w14:paraId="46AD2FA3" w14:textId="75C7FAF6" w:rsidR="00A22D4D" w:rsidRDefault="00A22D4D" w:rsidP="00A22D4D">
      <w:pPr>
        <w:spacing w:after="0" w:line="360" w:lineRule="auto"/>
        <w:rPr>
          <w:rFonts w:cstheme="minorHAnsi"/>
        </w:rPr>
      </w:pPr>
      <w:r>
        <w:rPr>
          <w:rFonts w:cstheme="minorHAnsi"/>
        </w:rPr>
        <w:t>The inaugural season of ACI’s Engineering Greatness podcast already has a handful of episodes available for your listening pleasure. The young professionals in charge of Episode 3 discuss trends they are seeing in their area. Listen here:</w:t>
      </w:r>
    </w:p>
    <w:p w14:paraId="7D096D9B" w14:textId="77777777" w:rsidR="00A22D4D" w:rsidRDefault="0048715B" w:rsidP="00A22D4D">
      <w:pPr>
        <w:spacing w:after="0" w:line="360" w:lineRule="auto"/>
        <w:rPr>
          <w:rFonts w:cstheme="minorHAnsi"/>
        </w:rPr>
      </w:pPr>
      <w:hyperlink r:id="rId26" w:history="1">
        <w:r w:rsidR="00A22D4D" w:rsidRPr="00213AB3">
          <w:rPr>
            <w:rStyle w:val="Hyperlink"/>
            <w:rFonts w:cstheme="minorHAnsi"/>
          </w:rPr>
          <w:t>https://aciconcrete.podbean.com/e/ep-3-engineering-greatness-with-anabel-merejildo-piero-rodriguez/</w:t>
        </w:r>
      </w:hyperlink>
    </w:p>
    <w:p w14:paraId="6DBEDB00" w14:textId="77777777" w:rsidR="00A22D4D" w:rsidRPr="00F219A4" w:rsidRDefault="00A22D4D" w:rsidP="00A22D4D">
      <w:pPr>
        <w:spacing w:after="0" w:line="360" w:lineRule="auto"/>
        <w:rPr>
          <w:rFonts w:cstheme="minorHAnsi"/>
          <w:highlight w:val="yellow"/>
        </w:rPr>
      </w:pPr>
      <w:r w:rsidRPr="00EB704D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Pr="00EB704D">
        <w:rPr>
          <w:rFonts w:cstheme="minorHAnsi"/>
          <w:highlight w:val="yellow"/>
        </w:rPr>
        <w:t xml:space="preserve">; Twitter: </w:t>
      </w:r>
      <w:r w:rsidRPr="00EB704D">
        <w:rPr>
          <w:rFonts w:cstheme="minorHAnsi"/>
          <w:color w:val="000000"/>
          <w:highlight w:val="yellow"/>
        </w:rPr>
        <w:t>@ConcreteACI</w:t>
      </w:r>
      <w:r w:rsidRPr="00EB704D">
        <w:rPr>
          <w:rFonts w:cstheme="minorHAnsi"/>
          <w:highlight w:val="yellow"/>
        </w:rPr>
        <w:t>; LI: @</w:t>
      </w:r>
      <w:r w:rsidRPr="00EB704D">
        <w:rPr>
          <w:rFonts w:cstheme="minorHAnsi"/>
          <w:color w:val="000000"/>
          <w:highlight w:val="yellow"/>
        </w:rPr>
        <w:t>American Concrete Institute</w:t>
      </w:r>
      <w:r w:rsidRPr="00EB704D">
        <w:rPr>
          <w:rFonts w:cstheme="minorHAnsi"/>
          <w:highlight w:val="yellow"/>
        </w:rPr>
        <w:t xml:space="preserve"> </w:t>
      </w:r>
    </w:p>
    <w:p w14:paraId="096D71A3" w14:textId="77777777" w:rsidR="00A22D4D" w:rsidRDefault="00A22D4D" w:rsidP="000B710F">
      <w:pPr>
        <w:spacing w:after="0" w:line="360" w:lineRule="auto"/>
        <w:rPr>
          <w:rFonts w:cstheme="minorHAnsi"/>
        </w:rPr>
      </w:pPr>
    </w:p>
    <w:p w14:paraId="4BB18241" w14:textId="77777777" w:rsidR="00A22D4D" w:rsidRDefault="00A22D4D" w:rsidP="00A22D4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Get #ACICertification in four easy steps! Go to our website to: </w:t>
      </w:r>
    </w:p>
    <w:p w14:paraId="73DEE335" w14:textId="77777777" w:rsidR="00A22D4D" w:rsidRDefault="00A22D4D" w:rsidP="00A22D4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1. Find a certification program. </w:t>
      </w:r>
    </w:p>
    <w:p w14:paraId="48BF6229" w14:textId="77777777" w:rsidR="00A22D4D" w:rsidRDefault="00A22D4D" w:rsidP="00A22D4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2. Find your testing location/dates offered. </w:t>
      </w:r>
    </w:p>
    <w:p w14:paraId="7125AD1D" w14:textId="77777777" w:rsidR="00A22D4D" w:rsidRDefault="00A22D4D" w:rsidP="00A22D4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3. Register for the session date. </w:t>
      </w:r>
    </w:p>
    <w:p w14:paraId="4D6F12CB" w14:textId="77777777" w:rsidR="00A22D4D" w:rsidRDefault="00A22D4D" w:rsidP="00A22D4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4. Attend the session/take the exam. </w:t>
      </w:r>
    </w:p>
    <w:p w14:paraId="3930C6E5" w14:textId="3B2B1E23" w:rsidR="00A22D4D" w:rsidRPr="007041CB" w:rsidRDefault="00A22D4D" w:rsidP="00A22D4D">
      <w:pPr>
        <w:spacing w:after="0" w:line="360" w:lineRule="auto"/>
        <w:rPr>
          <w:rFonts w:cstheme="minorHAnsi"/>
          <w:color w:val="FF0000"/>
        </w:rPr>
      </w:pPr>
      <w:r w:rsidRPr="007041CB">
        <w:rPr>
          <w:rFonts w:cstheme="minorHAnsi"/>
          <w:color w:val="FF0000"/>
          <w:highlight w:val="yellow"/>
        </w:rPr>
        <w:t>[link to your website’s certification page</w:t>
      </w:r>
      <w:r w:rsidR="00AC63BF">
        <w:rPr>
          <w:rFonts w:cstheme="minorHAnsi"/>
          <w:color w:val="FF0000"/>
          <w:highlight w:val="yellow"/>
        </w:rPr>
        <w:t>;</w:t>
      </w:r>
      <w:r>
        <w:rPr>
          <w:rFonts w:cstheme="minorHAnsi"/>
          <w:color w:val="FF0000"/>
          <w:highlight w:val="yellow"/>
        </w:rPr>
        <w:t xml:space="preserve"> use #ACICertification graphic</w:t>
      </w:r>
      <w:r w:rsidRPr="007041CB">
        <w:rPr>
          <w:rFonts w:cstheme="minorHAnsi"/>
          <w:color w:val="FF0000"/>
          <w:highlight w:val="yellow"/>
        </w:rPr>
        <w:t>]</w:t>
      </w:r>
    </w:p>
    <w:p w14:paraId="5142E222" w14:textId="77777777" w:rsidR="007041CB" w:rsidRDefault="007041CB" w:rsidP="000B710F">
      <w:pPr>
        <w:spacing w:after="0" w:line="360" w:lineRule="auto"/>
        <w:rPr>
          <w:rFonts w:cstheme="minorHAnsi"/>
        </w:rPr>
      </w:pPr>
    </w:p>
    <w:p w14:paraId="50024158" w14:textId="7437BDBD" w:rsidR="000B710F" w:rsidRDefault="00140460" w:rsidP="000B710F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It’s </w:t>
      </w:r>
      <w:r w:rsidR="000B710F">
        <w:rPr>
          <w:rFonts w:cstheme="minorHAnsi"/>
        </w:rPr>
        <w:t>#MemberMonday</w:t>
      </w:r>
      <w:r>
        <w:rPr>
          <w:rFonts w:cstheme="minorHAnsi"/>
        </w:rPr>
        <w:t>!</w:t>
      </w:r>
      <w:r w:rsidR="000B710F">
        <w:t xml:space="preserve"> We’re happy to have </w:t>
      </w:r>
      <w:r w:rsidR="000B710F" w:rsidRPr="007C0C37">
        <w:rPr>
          <w:highlight w:val="yellow"/>
        </w:rPr>
        <w:t>[insert company]</w:t>
      </w:r>
      <w:r w:rsidR="000B710F" w:rsidRPr="006D1711">
        <w:t xml:space="preserve"> </w:t>
      </w:r>
      <w:r w:rsidR="000B710F">
        <w:t xml:space="preserve">as part of our </w:t>
      </w:r>
      <w:r w:rsidR="000B710F" w:rsidRPr="006D1711">
        <w:rPr>
          <w:highlight w:val="yellow"/>
        </w:rPr>
        <w:t>[</w:t>
      </w:r>
      <w:r w:rsidR="000B710F">
        <w:rPr>
          <w:highlight w:val="yellow"/>
        </w:rPr>
        <w:t>I</w:t>
      </w:r>
      <w:r w:rsidR="000B710F" w:rsidRPr="006D1711">
        <w:rPr>
          <w:highlight w:val="yellow"/>
        </w:rPr>
        <w:t>nsert chapter name]</w:t>
      </w:r>
      <w:r w:rsidR="000B710F">
        <w:t xml:space="preserve"> family. Visit </w:t>
      </w:r>
      <w:r w:rsidR="000B710F" w:rsidRPr="00425019">
        <w:rPr>
          <w:rFonts w:cstheme="minorHAnsi"/>
          <w:highlight w:val="yellow"/>
        </w:rPr>
        <w:t>[</w:t>
      </w:r>
      <w:r w:rsidR="000B710F">
        <w:rPr>
          <w:rFonts w:cstheme="minorHAnsi"/>
          <w:highlight w:val="yellow"/>
        </w:rPr>
        <w:t>insert company’s</w:t>
      </w:r>
      <w:r w:rsidR="000B710F" w:rsidRPr="00425019">
        <w:rPr>
          <w:rFonts w:cstheme="minorHAnsi"/>
          <w:highlight w:val="yellow"/>
        </w:rPr>
        <w:t xml:space="preserve"> website</w:t>
      </w:r>
      <w:r w:rsidR="000B710F">
        <w:rPr>
          <w:rFonts w:cstheme="minorHAnsi"/>
          <w:highlight w:val="yellow"/>
        </w:rPr>
        <w:t xml:space="preserve"> address</w:t>
      </w:r>
      <w:r w:rsidR="000B710F" w:rsidRPr="00425019">
        <w:rPr>
          <w:rFonts w:cstheme="minorHAnsi"/>
          <w:highlight w:val="yellow"/>
        </w:rPr>
        <w:t>]</w:t>
      </w:r>
      <w:r w:rsidR="000B710F">
        <w:rPr>
          <w:rFonts w:cstheme="minorHAnsi"/>
        </w:rPr>
        <w:t xml:space="preserve"> to learn more about them. </w:t>
      </w:r>
    </w:p>
    <w:p w14:paraId="0191AC35" w14:textId="77777777" w:rsidR="000B710F" w:rsidRPr="003C3E21" w:rsidRDefault="000B710F" w:rsidP="000B710F">
      <w:pPr>
        <w:spacing w:after="0" w:line="360" w:lineRule="auto"/>
        <w:rPr>
          <w:rFonts w:cstheme="minorHAnsi"/>
          <w:color w:val="FF0000"/>
        </w:rPr>
      </w:pPr>
      <w:r w:rsidRPr="003C3E21">
        <w:rPr>
          <w:rFonts w:cstheme="minorHAnsi"/>
          <w:color w:val="FF0000"/>
          <w:highlight w:val="yellow"/>
        </w:rPr>
        <w:t>[tag company where applicable; use #MemberMonday graphic]</w:t>
      </w:r>
    </w:p>
    <w:p w14:paraId="247DE0F3" w14:textId="051B2628" w:rsidR="005301B7" w:rsidRDefault="005301B7" w:rsidP="00727E71">
      <w:pPr>
        <w:spacing w:after="0" w:line="360" w:lineRule="auto"/>
        <w:rPr>
          <w:rFonts w:cstheme="minorHAnsi"/>
        </w:rPr>
      </w:pPr>
    </w:p>
    <w:p w14:paraId="7D938BFE" w14:textId="1E399804" w:rsidR="000E4431" w:rsidRPr="000E4431" w:rsidRDefault="000E4431" w:rsidP="00727E71">
      <w:pPr>
        <w:spacing w:after="0" w:line="360" w:lineRule="auto"/>
        <w:rPr>
          <w:rFonts w:cstheme="minorHAnsi"/>
          <w:color w:val="FF0000"/>
        </w:rPr>
      </w:pPr>
      <w:r w:rsidRPr="000E4431">
        <w:rPr>
          <w:rFonts w:cstheme="minorHAnsi"/>
          <w:color w:val="FF0000"/>
          <w:highlight w:val="yellow"/>
        </w:rPr>
        <w:lastRenderedPageBreak/>
        <w:t>[</w:t>
      </w:r>
      <w:r w:rsidR="005C310B">
        <w:rPr>
          <w:rFonts w:cstheme="minorHAnsi"/>
          <w:color w:val="FF0000"/>
          <w:highlight w:val="yellow"/>
        </w:rPr>
        <w:t>Red text</w:t>
      </w:r>
      <w:r w:rsidR="00AC63BF">
        <w:rPr>
          <w:rFonts w:cstheme="minorHAnsi"/>
          <w:color w:val="FF0000"/>
          <w:highlight w:val="yellow"/>
        </w:rPr>
        <w:t xml:space="preserve"> is</w:t>
      </w:r>
      <w:r w:rsidR="005C310B">
        <w:rPr>
          <w:rFonts w:cstheme="minorHAnsi"/>
          <w:color w:val="FF0000"/>
          <w:highlight w:val="yellow"/>
        </w:rPr>
        <w:t xml:space="preserve"> </w:t>
      </w:r>
      <w:r w:rsidRPr="000E4431">
        <w:rPr>
          <w:rFonts w:cstheme="minorHAnsi"/>
          <w:color w:val="FF0000"/>
          <w:highlight w:val="yellow"/>
        </w:rPr>
        <w:t>for chapters covering Chicago, Miami, San Marcos (TX), Newark (DE), Kalamazoo (MI)</w:t>
      </w:r>
      <w:r>
        <w:rPr>
          <w:rFonts w:cstheme="minorHAnsi"/>
          <w:color w:val="FF0000"/>
          <w:highlight w:val="yellow"/>
        </w:rPr>
        <w:t xml:space="preserve"> of which the reps are members</w:t>
      </w:r>
      <w:r w:rsidRPr="000E4431">
        <w:rPr>
          <w:rFonts w:cstheme="minorHAnsi"/>
          <w:color w:val="FF0000"/>
          <w:highlight w:val="yellow"/>
        </w:rPr>
        <w:t>]</w:t>
      </w:r>
    </w:p>
    <w:p w14:paraId="4CF243AD" w14:textId="59C4CFBC" w:rsidR="000E4431" w:rsidRDefault="000E4431" w:rsidP="00727E71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In Sept, </w:t>
      </w:r>
      <w:r w:rsidR="00BD7B9A">
        <w:rPr>
          <w:rFonts w:cstheme="minorHAnsi"/>
        </w:rPr>
        <w:t>six</w:t>
      </w:r>
      <w:r>
        <w:rPr>
          <w:rFonts w:cstheme="minorHAnsi"/>
        </w:rPr>
        <w:t xml:space="preserve"> young professionals</w:t>
      </w:r>
      <w:r w:rsidRPr="005C310B">
        <w:rPr>
          <w:rFonts w:cstheme="minorHAnsi"/>
          <w:color w:val="FF0000"/>
        </w:rPr>
        <w:t xml:space="preserve">—including </w:t>
      </w:r>
      <w:r w:rsidRPr="005C310B">
        <w:rPr>
          <w:rFonts w:cstheme="minorHAnsi"/>
          <w:color w:val="FF0000"/>
          <w:highlight w:val="yellow"/>
        </w:rPr>
        <w:t>[insert chapter name]</w:t>
      </w:r>
      <w:r w:rsidRPr="005C310B">
        <w:rPr>
          <w:rFonts w:cstheme="minorHAnsi"/>
          <w:color w:val="FF0000"/>
        </w:rPr>
        <w:t xml:space="preserve"> member </w:t>
      </w:r>
      <w:r w:rsidRPr="005C310B">
        <w:rPr>
          <w:rFonts w:cstheme="minorHAnsi"/>
          <w:color w:val="FF0000"/>
          <w:highlight w:val="yellow"/>
        </w:rPr>
        <w:t xml:space="preserve">[insert </w:t>
      </w:r>
      <w:r w:rsidR="00BD7B9A">
        <w:rPr>
          <w:rFonts w:cstheme="minorHAnsi"/>
          <w:color w:val="FF0000"/>
          <w:highlight w:val="yellow"/>
        </w:rPr>
        <w:t xml:space="preserve">member </w:t>
      </w:r>
      <w:r w:rsidRPr="005C310B">
        <w:rPr>
          <w:rFonts w:cstheme="minorHAnsi"/>
          <w:color w:val="FF0000"/>
          <w:highlight w:val="yellow"/>
        </w:rPr>
        <w:t>name]</w:t>
      </w:r>
      <w:r w:rsidRPr="005C310B">
        <w:rPr>
          <w:rFonts w:cstheme="minorHAnsi"/>
          <w:color w:val="FF0000"/>
        </w:rPr>
        <w:t>—</w:t>
      </w:r>
      <w:r>
        <w:rPr>
          <w:rFonts w:cstheme="minorHAnsi"/>
        </w:rPr>
        <w:t>represented American Concrete Institute at the Emerging Leaders Alliance conference to participate in advanced leadership training. Learn more:</w:t>
      </w:r>
    </w:p>
    <w:p w14:paraId="76425BF9" w14:textId="56BD8626" w:rsidR="000E4431" w:rsidRDefault="0048715B" w:rsidP="00727E71">
      <w:pPr>
        <w:spacing w:after="0" w:line="360" w:lineRule="auto"/>
        <w:rPr>
          <w:rFonts w:cstheme="minorHAnsi"/>
        </w:rPr>
      </w:pPr>
      <w:hyperlink r:id="rId27" w:history="1">
        <w:r w:rsidR="000E4431" w:rsidRPr="00213AB3">
          <w:rPr>
            <w:rStyle w:val="Hyperlink"/>
            <w:rFonts w:cstheme="minorHAnsi"/>
          </w:rPr>
          <w:t>https://www.concrete.org/news/newsdetail.aspx?f=51737284&amp;fbclid=IwAR3nl-ZufzLNjJ4ahmmkz7dMcoFBnA2go0davoiuaL1jN0YW63aepgcFjSw</w:t>
        </w:r>
      </w:hyperlink>
    </w:p>
    <w:p w14:paraId="106CBDA6" w14:textId="76F771D0" w:rsidR="000E4431" w:rsidRPr="00F219A4" w:rsidRDefault="000E4431" w:rsidP="000E4431">
      <w:pPr>
        <w:spacing w:after="0" w:line="360" w:lineRule="auto"/>
        <w:rPr>
          <w:rFonts w:cstheme="minorHAnsi"/>
          <w:highlight w:val="yellow"/>
        </w:rPr>
      </w:pPr>
      <w:r w:rsidRPr="00EB704D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="007864EF">
        <w:rPr>
          <w:rFonts w:cstheme="minorHAnsi"/>
          <w:color w:val="000000"/>
          <w:highlight w:val="yellow"/>
        </w:rPr>
        <w:t>, @EmergingLeadersAlliance (Emerging Leaders Alliance (ELA))</w:t>
      </w:r>
      <w:r w:rsidRPr="00EB704D">
        <w:rPr>
          <w:rFonts w:cstheme="minorHAnsi"/>
          <w:highlight w:val="yellow"/>
        </w:rPr>
        <w:t xml:space="preserve">; Twitter: </w:t>
      </w:r>
      <w:r w:rsidRPr="00EB704D">
        <w:rPr>
          <w:rFonts w:cstheme="minorHAnsi"/>
          <w:color w:val="000000"/>
          <w:highlight w:val="yellow"/>
        </w:rPr>
        <w:t>@ConcreteACI</w:t>
      </w:r>
      <w:r w:rsidRPr="00EB704D">
        <w:rPr>
          <w:rFonts w:cstheme="minorHAnsi"/>
          <w:highlight w:val="yellow"/>
        </w:rPr>
        <w:t>; LI: @</w:t>
      </w:r>
      <w:r w:rsidRPr="00EB704D">
        <w:rPr>
          <w:rFonts w:cstheme="minorHAnsi"/>
          <w:color w:val="000000"/>
          <w:highlight w:val="yellow"/>
        </w:rPr>
        <w:t>American Concrete Institute</w:t>
      </w:r>
      <w:r w:rsidRPr="00EB704D">
        <w:rPr>
          <w:rFonts w:cstheme="minorHAnsi"/>
          <w:highlight w:val="yellow"/>
        </w:rPr>
        <w:t xml:space="preserve"> </w:t>
      </w:r>
    </w:p>
    <w:p w14:paraId="064084C4" w14:textId="77777777" w:rsidR="007C0859" w:rsidRDefault="007C0859" w:rsidP="00EF4F76">
      <w:pPr>
        <w:spacing w:after="0" w:line="360" w:lineRule="auto"/>
        <w:rPr>
          <w:rFonts w:cstheme="minorHAnsi"/>
        </w:rPr>
      </w:pPr>
    </w:p>
    <w:p w14:paraId="3C45723A" w14:textId="729BC0F9" w:rsidR="007C0859" w:rsidRPr="00003709" w:rsidRDefault="007C0859" w:rsidP="007C085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In addition to the industry-related content above, we highly encourage you to incorporate posts about your local chapters. </w:t>
      </w:r>
      <w:r w:rsidRPr="00CF5C08">
        <w:rPr>
          <w:rFonts w:cstheme="minorHAnsi"/>
          <w:iCs/>
        </w:rPr>
        <w:t xml:space="preserve">Localized messaging </w:t>
      </w:r>
      <w:r>
        <w:rPr>
          <w:rFonts w:cstheme="minorHAnsi"/>
          <w:iCs/>
        </w:rPr>
        <w:t>might</w:t>
      </w:r>
      <w:r w:rsidRPr="00916DEE">
        <w:rPr>
          <w:rFonts w:cstheme="minorHAnsi"/>
          <w:iCs/>
        </w:rPr>
        <w:t xml:space="preserve"> include posts welcoming new members, promoting/sharing links to resources and blog articles on your website, awards announcements, and sharing positive news articles mentioning your </w:t>
      </w:r>
      <w:r>
        <w:rPr>
          <w:rFonts w:cstheme="minorHAnsi"/>
          <w:iCs/>
        </w:rPr>
        <w:t>chapter</w:t>
      </w:r>
      <w:r w:rsidRPr="00916DEE">
        <w:rPr>
          <w:rFonts w:cstheme="minorHAnsi"/>
          <w:iCs/>
        </w:rPr>
        <w:t xml:space="preserve">, board of directors or members. Be sure to promote </w:t>
      </w:r>
      <w:r>
        <w:rPr>
          <w:rFonts w:cstheme="minorHAnsi"/>
          <w:iCs/>
        </w:rPr>
        <w:t>chapter</w:t>
      </w:r>
      <w:r w:rsidRPr="00916DEE">
        <w:rPr>
          <w:rFonts w:cstheme="minorHAnsi"/>
          <w:iCs/>
        </w:rPr>
        <w:t xml:space="preserve"> meetings, events</w:t>
      </w:r>
      <w:r>
        <w:rPr>
          <w:rFonts w:cstheme="minorHAnsi"/>
          <w:iCs/>
        </w:rPr>
        <w:t xml:space="preserve">, </w:t>
      </w:r>
      <w:r w:rsidRPr="00916DEE">
        <w:rPr>
          <w:rFonts w:cstheme="minorHAnsi"/>
          <w:iCs/>
        </w:rPr>
        <w:t xml:space="preserve">education sessions </w:t>
      </w:r>
      <w:r>
        <w:rPr>
          <w:rFonts w:cstheme="minorHAnsi"/>
          <w:iCs/>
        </w:rPr>
        <w:t>and certification courses</w:t>
      </w:r>
      <w:r w:rsidRPr="00916DEE">
        <w:rPr>
          <w:rFonts w:cstheme="minorHAnsi"/>
          <w:iCs/>
        </w:rPr>
        <w:t xml:space="preserve"> before registration deadlines expire, and post reminders of scheduled events before they take place.</w:t>
      </w:r>
    </w:p>
    <w:p w14:paraId="4F3BE660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801D069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Some localized post examples include the following suggestions. Samples are based on ACI National posts and resources and can be customized to promote your chapter events, webinars, materials, etc.  </w:t>
      </w:r>
    </w:p>
    <w:p w14:paraId="08A51654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0564140" w14:textId="77777777" w:rsidR="007C0859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>#MemberMonday:</w:t>
      </w:r>
      <w:r>
        <w:rPr>
          <w:rFonts w:cstheme="minorHAnsi"/>
          <w:iCs/>
        </w:rPr>
        <w:t xml:space="preserve"> </w:t>
      </w:r>
      <w:r w:rsidRPr="00406FB0">
        <w:rPr>
          <w:rFonts w:cstheme="minorHAnsi"/>
          <w:i/>
        </w:rPr>
        <w:t>[Welcome a new member or rotate throughout your membership to feature a different member each Monday. You could begin with sponsoring members and cover your membership throughout the year. Share the member’s website.]</w:t>
      </w:r>
    </w:p>
    <w:p w14:paraId="4811F896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747A5F24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color w:val="050505"/>
          <w:shd w:val="clear" w:color="auto" w:fill="FFFFFF"/>
        </w:rPr>
        <w:t xml:space="preserve">We’re proud to call 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>[</w:t>
      </w:r>
      <w:r>
        <w:rPr>
          <w:rFonts w:cstheme="minorHAnsi"/>
          <w:color w:val="050505"/>
          <w:highlight w:val="yellow"/>
          <w:shd w:val="clear" w:color="auto" w:fill="FFFFFF"/>
        </w:rPr>
        <w:t>COMPANY NAME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>]</w:t>
      </w:r>
      <w:r>
        <w:rPr>
          <w:rFonts w:cstheme="minorHAnsi"/>
          <w:color w:val="050505"/>
          <w:shd w:val="clear" w:color="auto" w:fill="FFFFFF"/>
        </w:rPr>
        <w:t xml:space="preserve"> a </w:t>
      </w:r>
      <w:r w:rsidRPr="00F85AB8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INSERT CHAPTER</w:t>
      </w:r>
      <w:r w:rsidRPr="00F85AB8">
        <w:rPr>
          <w:rFonts w:cstheme="minorHAnsi"/>
          <w:highlight w:val="yellow"/>
        </w:rPr>
        <w:t xml:space="preserve"> </w:t>
      </w:r>
      <w:r>
        <w:rPr>
          <w:rFonts w:cstheme="minorHAnsi"/>
          <w:highlight w:val="yellow"/>
        </w:rPr>
        <w:t>NAME</w:t>
      </w:r>
      <w:r w:rsidRPr="00F85AB8">
        <w:rPr>
          <w:rFonts w:cstheme="minorHAnsi"/>
          <w:highlight w:val="yellow"/>
        </w:rPr>
        <w:t>]</w:t>
      </w:r>
      <w:r>
        <w:rPr>
          <w:rFonts w:cstheme="minorHAnsi"/>
        </w:rPr>
        <w:t xml:space="preserve"> </w:t>
      </w:r>
      <w:r w:rsidRPr="00406FB0">
        <w:rPr>
          <w:rFonts w:cstheme="minorHAnsi"/>
          <w:color w:val="050505"/>
          <w:shd w:val="clear" w:color="auto" w:fill="FFFFFF"/>
        </w:rPr>
        <w:t>member</w:t>
      </w:r>
      <w:r>
        <w:rPr>
          <w:rFonts w:cstheme="minorHAnsi"/>
          <w:color w:val="050505"/>
          <w:shd w:val="clear" w:color="auto" w:fill="FFFFFF"/>
        </w:rPr>
        <w:t>! Visit their website to learn more about their latest #concrete projects. #MemberMonday</w:t>
      </w:r>
    </w:p>
    <w:p w14:paraId="15A0E151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 w:rsidRPr="001B1571">
        <w:rPr>
          <w:rFonts w:cstheme="minorHAnsi"/>
          <w:color w:val="050505"/>
          <w:highlight w:val="yellow"/>
          <w:shd w:val="clear" w:color="auto" w:fill="FFFFFF"/>
        </w:rPr>
        <w:t>[link to company</w:t>
      </w:r>
      <w:r>
        <w:rPr>
          <w:rFonts w:cstheme="minorHAnsi"/>
          <w:color w:val="050505"/>
          <w:highlight w:val="yellow"/>
          <w:shd w:val="clear" w:color="auto" w:fill="FFFFFF"/>
        </w:rPr>
        <w:t>’s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 xml:space="preserve"> website]</w:t>
      </w:r>
    </w:p>
    <w:p w14:paraId="57F09001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2D15D51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 xml:space="preserve">#TechTuesday: </w:t>
      </w:r>
      <w:r w:rsidRPr="00035D23">
        <w:rPr>
          <w:rFonts w:cstheme="minorHAnsi"/>
          <w:i/>
        </w:rPr>
        <w:t>[</w:t>
      </w:r>
      <w:r>
        <w:rPr>
          <w:rFonts w:cstheme="minorHAnsi"/>
          <w:i/>
        </w:rPr>
        <w:t>On Tuesdays, promote</w:t>
      </w:r>
      <w:r w:rsidRPr="00035D23">
        <w:rPr>
          <w:rFonts w:cstheme="minorHAnsi"/>
          <w:i/>
        </w:rPr>
        <w:t xml:space="preserve"> </w:t>
      </w:r>
      <w:r>
        <w:rPr>
          <w:rFonts w:cstheme="minorHAnsi"/>
          <w:i/>
        </w:rPr>
        <w:t>a technology-focused training seminar or webinar, or share an IT- or software-based solution or tip.]</w:t>
      </w:r>
    </w:p>
    <w:p w14:paraId="74F5B5ED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11514C92" w14:textId="77777777" w:rsidR="007C0859" w:rsidRPr="00D03AB1" w:rsidRDefault="007C0859" w:rsidP="007C0859">
      <w:pPr>
        <w:pStyle w:val="ListParagraph"/>
        <w:spacing w:after="0" w:line="240" w:lineRule="auto"/>
        <w:ind w:left="1440"/>
      </w:pPr>
      <w:r w:rsidRPr="00406FB0">
        <w:rPr>
          <w:rFonts w:cstheme="minorHAnsi"/>
          <w:color w:val="050505"/>
          <w:shd w:val="clear" w:color="auto" w:fill="FFFFFF"/>
        </w:rPr>
        <w:t xml:space="preserve">#TechTuesday </w:t>
      </w:r>
      <w:r w:rsidRPr="00D03AB1">
        <w:t xml:space="preserve">Building Information Modeling (BIM) </w:t>
      </w:r>
      <w:r>
        <w:t xml:space="preserve">allows designers and engineers to </w:t>
      </w:r>
      <w:r w:rsidRPr="00D03AB1">
        <w:t>construct a structure “virtually” before “physically</w:t>
      </w:r>
      <w:r>
        <w:t xml:space="preserve">” so </w:t>
      </w:r>
      <w:r w:rsidRPr="00D03AB1">
        <w:t xml:space="preserve">interface among building systems </w:t>
      </w:r>
      <w:r>
        <w:t>can</w:t>
      </w:r>
      <w:r w:rsidRPr="00D03AB1">
        <w:t xml:space="preserve"> be coordinated. </w:t>
      </w:r>
      <w:r>
        <w:t xml:space="preserve">Visit ACI’s BIM resources page: </w:t>
      </w:r>
    </w:p>
    <w:p w14:paraId="76F34019" w14:textId="77777777" w:rsidR="007C0859" w:rsidRDefault="0048715B" w:rsidP="007C0859">
      <w:pPr>
        <w:spacing w:after="0" w:line="240" w:lineRule="auto"/>
        <w:ind w:left="720" w:firstLine="720"/>
      </w:pPr>
      <w:hyperlink r:id="rId28" w:history="1">
        <w:r w:rsidR="007C0859" w:rsidRPr="00024D50">
          <w:rPr>
            <w:rStyle w:val="Hyperlink"/>
          </w:rPr>
          <w:t>https://www.concrete.org/topicsinconcrete/topicdetail/bim?search=bim</w:t>
        </w:r>
      </w:hyperlink>
    </w:p>
    <w:p w14:paraId="6CEEEEB9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254921ED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 xml:space="preserve">#WebinarWednesday: </w:t>
      </w:r>
      <w:r w:rsidRPr="00406FB0">
        <w:rPr>
          <w:rFonts w:cstheme="minorHAnsi"/>
          <w:i/>
        </w:rPr>
        <w:t>[</w:t>
      </w:r>
      <w:r>
        <w:rPr>
          <w:rFonts w:cstheme="minorHAnsi"/>
          <w:i/>
        </w:rPr>
        <w:t>Promote</w:t>
      </w:r>
      <w:r w:rsidRPr="00406FB0">
        <w:rPr>
          <w:rFonts w:cstheme="minorHAnsi"/>
          <w:i/>
        </w:rPr>
        <w:t xml:space="preserve"> upcoming webinar</w:t>
      </w:r>
      <w:r>
        <w:rPr>
          <w:rFonts w:cstheme="minorHAnsi"/>
          <w:i/>
        </w:rPr>
        <w:t>s</w:t>
      </w:r>
      <w:r w:rsidRPr="00406FB0">
        <w:rPr>
          <w:rFonts w:cstheme="minorHAnsi"/>
          <w:i/>
        </w:rPr>
        <w:t xml:space="preserve"> </w:t>
      </w:r>
      <w:r>
        <w:rPr>
          <w:rFonts w:cstheme="minorHAnsi"/>
          <w:i/>
        </w:rPr>
        <w:t>or</w:t>
      </w:r>
      <w:r w:rsidRPr="00406FB0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share links for </w:t>
      </w:r>
      <w:r w:rsidRPr="00406FB0">
        <w:rPr>
          <w:rFonts w:cstheme="minorHAnsi"/>
          <w:i/>
        </w:rPr>
        <w:t>previous, recorded one</w:t>
      </w:r>
      <w:r>
        <w:rPr>
          <w:rFonts w:cstheme="minorHAnsi"/>
          <w:i/>
        </w:rPr>
        <w:t>s on Wednesdays.</w:t>
      </w:r>
      <w:r w:rsidRPr="00406FB0">
        <w:rPr>
          <w:rFonts w:cstheme="minorHAnsi"/>
          <w:i/>
        </w:rPr>
        <w:t>]</w:t>
      </w:r>
    </w:p>
    <w:p w14:paraId="01A7382D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0722B6DF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>
        <w:t xml:space="preserve">Don’t forget to register for </w:t>
      </w:r>
      <w:r w:rsidRPr="00ED6139">
        <w:rPr>
          <w:highlight w:val="yellow"/>
        </w:rPr>
        <w:t>[WEBINAR TITLE]</w:t>
      </w:r>
      <w:r w:rsidRPr="00ED6139">
        <w:t xml:space="preserve"> on </w:t>
      </w:r>
      <w:r w:rsidRPr="00ED6139">
        <w:rPr>
          <w:highlight w:val="yellow"/>
        </w:rPr>
        <w:t>[MONTH, DAY</w:t>
      </w:r>
      <w:r w:rsidRPr="003D1B00">
        <w:rPr>
          <w:highlight w:val="yellow"/>
        </w:rPr>
        <w:t>, YEAR</w:t>
      </w:r>
      <w:r>
        <w:rPr>
          <w:highlight w:val="yellow"/>
        </w:rPr>
        <w:t>,</w:t>
      </w:r>
      <w:r w:rsidRPr="003D1B00">
        <w:rPr>
          <w:highlight w:val="yellow"/>
        </w:rPr>
        <w:t>]</w:t>
      </w:r>
      <w:r>
        <w:t xml:space="preserve"> </w:t>
      </w:r>
      <w:r w:rsidRPr="00ED6139">
        <w:t xml:space="preserve">from </w:t>
      </w:r>
      <w:r w:rsidRPr="00ED6139">
        <w:rPr>
          <w:highlight w:val="yellow"/>
        </w:rPr>
        <w:t>[TIME START AND END]</w:t>
      </w:r>
      <w:r w:rsidRPr="00ED6139">
        <w:t>.</w:t>
      </w:r>
      <w:r w:rsidRPr="00406FB0">
        <w:rPr>
          <w:rFonts w:cstheme="minorHAnsi"/>
          <w:color w:val="050505"/>
          <w:shd w:val="clear" w:color="auto" w:fill="FFFFFF"/>
        </w:rPr>
        <w:t xml:space="preserve"> </w:t>
      </w:r>
      <w:r w:rsidRPr="00035D23">
        <w:rPr>
          <w:rFonts w:cstheme="minorHAnsi"/>
          <w:color w:val="050505"/>
          <w:shd w:val="clear" w:color="auto" w:fill="FFFFFF"/>
        </w:rPr>
        <w:t>#WebinarWednesday</w:t>
      </w:r>
    </w:p>
    <w:p w14:paraId="59CE360B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 w:rsidRPr="00ED6139">
        <w:rPr>
          <w:rFonts w:cstheme="minorHAnsi"/>
          <w:highlight w:val="yellow"/>
          <w:shd w:val="clear" w:color="auto" w:fill="FFFFFF"/>
        </w:rPr>
        <w:t>[link to your webinar presentation]</w:t>
      </w:r>
    </w:p>
    <w:p w14:paraId="56FC2FB4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</w:p>
    <w:p w14:paraId="23BEFD89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035D23">
        <w:rPr>
          <w:rFonts w:cstheme="minorHAnsi"/>
          <w:iCs/>
        </w:rPr>
        <w:lastRenderedPageBreak/>
        <w:t>#</w:t>
      </w:r>
      <w:r>
        <w:rPr>
          <w:rFonts w:cstheme="minorHAnsi"/>
          <w:iCs/>
        </w:rPr>
        <w:t>ThrowbackThursday (#TBT) or #FlashbackFriday</w:t>
      </w:r>
      <w:r w:rsidRPr="00035D23">
        <w:rPr>
          <w:rFonts w:cstheme="minorHAnsi"/>
          <w:iCs/>
        </w:rPr>
        <w:t xml:space="preserve">: </w:t>
      </w:r>
      <w:r w:rsidRPr="00035D23">
        <w:rPr>
          <w:rFonts w:cstheme="minorHAnsi"/>
          <w:i/>
        </w:rPr>
        <w:t>[</w:t>
      </w:r>
      <w:r>
        <w:rPr>
          <w:rFonts w:cstheme="minorHAnsi"/>
          <w:i/>
        </w:rPr>
        <w:t>A great way to re-share your most popular posts, promote older material/content that is still relevant or to highlight photos, articles, milestones celebrating your chapter’s history.</w:t>
      </w:r>
      <w:r w:rsidRPr="00035D23">
        <w:rPr>
          <w:rFonts w:cstheme="minorHAnsi"/>
          <w:i/>
        </w:rPr>
        <w:t>]</w:t>
      </w:r>
    </w:p>
    <w:p w14:paraId="71112EE2" w14:textId="77777777" w:rsidR="007C0859" w:rsidRPr="00035D23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3B408432" w14:textId="77777777" w:rsidR="007C0859" w:rsidRDefault="007C0859" w:rsidP="007C0859">
      <w:pPr>
        <w:spacing w:after="0"/>
        <w:ind w:left="1440"/>
      </w:pPr>
      <w:r w:rsidRPr="00846BEC">
        <w:t xml:space="preserve">Today's </w:t>
      </w:r>
      <w:r>
        <w:t>#</w:t>
      </w:r>
      <w:r w:rsidRPr="00846BEC">
        <w:t xml:space="preserve">ThrowbackThursday takes us back to the </w:t>
      </w:r>
      <w:r w:rsidRPr="00056A38">
        <w:rPr>
          <w:highlight w:val="yellow"/>
        </w:rPr>
        <w:t>[</w:t>
      </w:r>
      <w:r>
        <w:rPr>
          <w:highlight w:val="yellow"/>
        </w:rPr>
        <w:t xml:space="preserve">YEAR AND NAME OF A </w:t>
      </w:r>
      <w:r w:rsidRPr="00056A38">
        <w:rPr>
          <w:highlight w:val="yellow"/>
        </w:rPr>
        <w:t xml:space="preserve">PREVIOUS </w:t>
      </w:r>
      <w:r>
        <w:rPr>
          <w:highlight w:val="yellow"/>
        </w:rPr>
        <w:t>ANNUL MEETING OR EVENT</w:t>
      </w:r>
      <w:r w:rsidRPr="00056A38">
        <w:rPr>
          <w:highlight w:val="yellow"/>
        </w:rPr>
        <w:t>]</w:t>
      </w:r>
      <w:r w:rsidRPr="00846BEC">
        <w:t xml:space="preserve">! Look forward to seeing all of you next week </w:t>
      </w:r>
      <w:r>
        <w:t>at</w:t>
      </w:r>
      <w:r w:rsidRPr="00846BEC">
        <w:t xml:space="preserve"> </w:t>
      </w:r>
      <w:r w:rsidRPr="007A54AB">
        <w:rPr>
          <w:highlight w:val="yellow"/>
        </w:rPr>
        <w:t xml:space="preserve">[NEXT </w:t>
      </w:r>
      <w:r>
        <w:rPr>
          <w:highlight w:val="yellow"/>
        </w:rPr>
        <w:t>ANNUAL</w:t>
      </w:r>
      <w:r w:rsidRPr="007A54AB">
        <w:rPr>
          <w:highlight w:val="yellow"/>
        </w:rPr>
        <w:t xml:space="preserve"> MEETING</w:t>
      </w:r>
      <w:r>
        <w:rPr>
          <w:highlight w:val="yellow"/>
        </w:rPr>
        <w:t xml:space="preserve"> OR EVENT</w:t>
      </w:r>
      <w:r w:rsidRPr="007A54AB">
        <w:rPr>
          <w:highlight w:val="yellow"/>
        </w:rPr>
        <w:t>]</w:t>
      </w:r>
      <w:r w:rsidRPr="00846BEC">
        <w:t xml:space="preserve">. </w:t>
      </w:r>
    </w:p>
    <w:p w14:paraId="351C41D0" w14:textId="77777777" w:rsidR="007C0859" w:rsidRPr="00846BEC" w:rsidRDefault="007C0859" w:rsidP="007C0859">
      <w:pPr>
        <w:spacing w:after="0"/>
        <w:ind w:left="1440"/>
      </w:pPr>
      <w:r w:rsidRPr="00B87B08">
        <w:rPr>
          <w:highlight w:val="yellow"/>
        </w:rPr>
        <w:t>[post photo</w:t>
      </w:r>
      <w:r>
        <w:rPr>
          <w:highlight w:val="yellow"/>
        </w:rPr>
        <w:t>(s)</w:t>
      </w:r>
      <w:r w:rsidRPr="00B87B08">
        <w:rPr>
          <w:highlight w:val="yellow"/>
        </w:rPr>
        <w:t xml:space="preserve"> from</w:t>
      </w:r>
      <w:r>
        <w:rPr>
          <w:highlight w:val="yellow"/>
        </w:rPr>
        <w:t xml:space="preserve"> the</w:t>
      </w:r>
      <w:r w:rsidRPr="00B87B08">
        <w:rPr>
          <w:highlight w:val="yellow"/>
        </w:rPr>
        <w:t xml:space="preserve"> previous </w:t>
      </w:r>
      <w:r>
        <w:rPr>
          <w:highlight w:val="yellow"/>
        </w:rPr>
        <w:t>annual meeting or event</w:t>
      </w:r>
      <w:r w:rsidRPr="00B87B08">
        <w:rPr>
          <w:highlight w:val="yellow"/>
        </w:rPr>
        <w:t>]</w:t>
      </w:r>
    </w:p>
    <w:p w14:paraId="1815A5A0" w14:textId="77777777" w:rsidR="007C0859" w:rsidRDefault="007C0859" w:rsidP="007C0859">
      <w:pPr>
        <w:pStyle w:val="ListParagraph"/>
        <w:spacing w:after="0" w:line="240" w:lineRule="auto"/>
        <w:ind w:left="1440"/>
        <w:rPr>
          <w:rStyle w:val="Hyperlink"/>
          <w:rFonts w:cstheme="minorHAnsi"/>
          <w:bdr w:val="none" w:sz="0" w:space="0" w:color="auto" w:frame="1"/>
        </w:rPr>
      </w:pPr>
    </w:p>
    <w:p w14:paraId="117FB588" w14:textId="77777777" w:rsidR="007C0859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#ACICertification: Promote the courses you offer or talk about the benefits of certification.</w:t>
      </w:r>
    </w:p>
    <w:p w14:paraId="6B63E40B" w14:textId="77777777" w:rsidR="007C0859" w:rsidRDefault="007C0859" w:rsidP="007C0859">
      <w:pPr>
        <w:spacing w:after="0" w:line="240" w:lineRule="auto"/>
        <w:ind w:left="1440"/>
        <w:rPr>
          <w:rFonts w:cstheme="minorHAnsi"/>
          <w:iCs/>
        </w:rPr>
      </w:pPr>
    </w:p>
    <w:p w14:paraId="72305854" w14:textId="77777777" w:rsidR="007C0859" w:rsidRPr="004F6B76" w:rsidRDefault="007C0859" w:rsidP="007C0859">
      <w:pPr>
        <w:spacing w:after="0" w:line="240" w:lineRule="auto"/>
        <w:ind w:left="1440"/>
        <w:rPr>
          <w:rFonts w:cstheme="minorHAnsi"/>
          <w:iCs/>
        </w:rPr>
      </w:pPr>
      <w:r>
        <w:rPr>
          <w:rFonts w:cstheme="minorHAnsi"/>
          <w:iCs/>
        </w:rPr>
        <w:t>Check out the #ACICertification sessions happening this month! Learn more:</w:t>
      </w:r>
    </w:p>
    <w:p w14:paraId="01CD4E67" w14:textId="7705ABEC" w:rsidR="007C0859" w:rsidRPr="00426992" w:rsidRDefault="007C0859" w:rsidP="00426992">
      <w:pPr>
        <w:pStyle w:val="ListParagraph"/>
        <w:spacing w:after="0" w:line="240" w:lineRule="auto"/>
        <w:ind w:firstLine="720"/>
        <w:rPr>
          <w:rFonts w:cstheme="minorHAnsi"/>
          <w:iCs/>
        </w:rPr>
      </w:pPr>
      <w:r w:rsidRPr="004F6B76">
        <w:rPr>
          <w:rFonts w:cstheme="minorHAnsi"/>
          <w:iCs/>
          <w:highlight w:val="yellow"/>
        </w:rPr>
        <w:t>[link to your certification courses]</w:t>
      </w:r>
    </w:p>
    <w:sectPr w:rsidR="007C0859" w:rsidRPr="0042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1939" w14:textId="77777777" w:rsidR="00A160BF" w:rsidRDefault="00A160BF" w:rsidP="00A160BF">
      <w:pPr>
        <w:spacing w:after="0" w:line="240" w:lineRule="auto"/>
      </w:pPr>
      <w:r>
        <w:separator/>
      </w:r>
    </w:p>
  </w:endnote>
  <w:endnote w:type="continuationSeparator" w:id="0">
    <w:p w14:paraId="60BBCC41" w14:textId="77777777" w:rsidR="00A160BF" w:rsidRDefault="00A160BF" w:rsidP="00A1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6658" w14:textId="77777777" w:rsidR="00A160BF" w:rsidRDefault="00A160BF" w:rsidP="00A160BF">
      <w:pPr>
        <w:spacing w:after="0" w:line="240" w:lineRule="auto"/>
      </w:pPr>
      <w:r>
        <w:separator/>
      </w:r>
    </w:p>
  </w:footnote>
  <w:footnote w:type="continuationSeparator" w:id="0">
    <w:p w14:paraId="495C979F" w14:textId="77777777" w:rsidR="00A160BF" w:rsidRDefault="00A160BF" w:rsidP="00A1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77BD"/>
    <w:multiLevelType w:val="multilevel"/>
    <w:tmpl w:val="A43C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DE2487"/>
    <w:multiLevelType w:val="hybridMultilevel"/>
    <w:tmpl w:val="32BA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849202">
    <w:abstractNumId w:val="0"/>
  </w:num>
  <w:num w:numId="2" w16cid:durableId="47156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F2"/>
    <w:rsid w:val="000004AB"/>
    <w:rsid w:val="00000657"/>
    <w:rsid w:val="00000730"/>
    <w:rsid w:val="00003709"/>
    <w:rsid w:val="00005046"/>
    <w:rsid w:val="00016FE0"/>
    <w:rsid w:val="000177F9"/>
    <w:rsid w:val="00020150"/>
    <w:rsid w:val="000207CA"/>
    <w:rsid w:val="00026BB3"/>
    <w:rsid w:val="000271FB"/>
    <w:rsid w:val="000314AC"/>
    <w:rsid w:val="00040C7E"/>
    <w:rsid w:val="0004151A"/>
    <w:rsid w:val="0004186F"/>
    <w:rsid w:val="00043825"/>
    <w:rsid w:val="000513C5"/>
    <w:rsid w:val="00053392"/>
    <w:rsid w:val="00056A38"/>
    <w:rsid w:val="000576EC"/>
    <w:rsid w:val="00065E29"/>
    <w:rsid w:val="00071EB7"/>
    <w:rsid w:val="000729EB"/>
    <w:rsid w:val="00080024"/>
    <w:rsid w:val="000830C8"/>
    <w:rsid w:val="0008634F"/>
    <w:rsid w:val="00090907"/>
    <w:rsid w:val="00094940"/>
    <w:rsid w:val="000A08BD"/>
    <w:rsid w:val="000A246C"/>
    <w:rsid w:val="000A5C7D"/>
    <w:rsid w:val="000A7E20"/>
    <w:rsid w:val="000B6341"/>
    <w:rsid w:val="000B6D75"/>
    <w:rsid w:val="000B710F"/>
    <w:rsid w:val="000C104E"/>
    <w:rsid w:val="000C1B76"/>
    <w:rsid w:val="000C5AD3"/>
    <w:rsid w:val="000D3792"/>
    <w:rsid w:val="000D5ED6"/>
    <w:rsid w:val="000D6A27"/>
    <w:rsid w:val="000E03D1"/>
    <w:rsid w:val="000E3F78"/>
    <w:rsid w:val="000E4431"/>
    <w:rsid w:val="000F176D"/>
    <w:rsid w:val="000F1857"/>
    <w:rsid w:val="000F55BD"/>
    <w:rsid w:val="000F561D"/>
    <w:rsid w:val="00104103"/>
    <w:rsid w:val="00104274"/>
    <w:rsid w:val="00106C5B"/>
    <w:rsid w:val="001079C8"/>
    <w:rsid w:val="00107A8A"/>
    <w:rsid w:val="0011074F"/>
    <w:rsid w:val="001112F4"/>
    <w:rsid w:val="00112C28"/>
    <w:rsid w:val="00113F95"/>
    <w:rsid w:val="00122F57"/>
    <w:rsid w:val="00123F2D"/>
    <w:rsid w:val="001241AA"/>
    <w:rsid w:val="00124BA2"/>
    <w:rsid w:val="00132F40"/>
    <w:rsid w:val="00136430"/>
    <w:rsid w:val="00136A9B"/>
    <w:rsid w:val="00140460"/>
    <w:rsid w:val="00141C9A"/>
    <w:rsid w:val="00144F4A"/>
    <w:rsid w:val="001575BE"/>
    <w:rsid w:val="00157DF0"/>
    <w:rsid w:val="00160640"/>
    <w:rsid w:val="00162F5B"/>
    <w:rsid w:val="00163F8F"/>
    <w:rsid w:val="00164C8E"/>
    <w:rsid w:val="00165C09"/>
    <w:rsid w:val="001705BF"/>
    <w:rsid w:val="00173E15"/>
    <w:rsid w:val="00177633"/>
    <w:rsid w:val="00177DCE"/>
    <w:rsid w:val="00180D13"/>
    <w:rsid w:val="001816BD"/>
    <w:rsid w:val="00185418"/>
    <w:rsid w:val="00197FF2"/>
    <w:rsid w:val="001A0B39"/>
    <w:rsid w:val="001A696B"/>
    <w:rsid w:val="001B1571"/>
    <w:rsid w:val="001B57E1"/>
    <w:rsid w:val="001D0374"/>
    <w:rsid w:val="001D362D"/>
    <w:rsid w:val="001D4D94"/>
    <w:rsid w:val="001E3878"/>
    <w:rsid w:val="001E5AB4"/>
    <w:rsid w:val="001E764E"/>
    <w:rsid w:val="00207504"/>
    <w:rsid w:val="00216BB5"/>
    <w:rsid w:val="00223D59"/>
    <w:rsid w:val="00224BCA"/>
    <w:rsid w:val="00227C88"/>
    <w:rsid w:val="00236E6C"/>
    <w:rsid w:val="00242761"/>
    <w:rsid w:val="00245D1C"/>
    <w:rsid w:val="00255519"/>
    <w:rsid w:val="00267224"/>
    <w:rsid w:val="002672DE"/>
    <w:rsid w:val="002749FC"/>
    <w:rsid w:val="00275EB4"/>
    <w:rsid w:val="0027729A"/>
    <w:rsid w:val="00280060"/>
    <w:rsid w:val="00284D30"/>
    <w:rsid w:val="00287884"/>
    <w:rsid w:val="00292E02"/>
    <w:rsid w:val="00294591"/>
    <w:rsid w:val="002961AF"/>
    <w:rsid w:val="002A3BBF"/>
    <w:rsid w:val="002B461B"/>
    <w:rsid w:val="002B6F41"/>
    <w:rsid w:val="002C4C95"/>
    <w:rsid w:val="002C57C0"/>
    <w:rsid w:val="002D40B1"/>
    <w:rsid w:val="002E0780"/>
    <w:rsid w:val="002E0AA4"/>
    <w:rsid w:val="002E5CA3"/>
    <w:rsid w:val="002E5D7C"/>
    <w:rsid w:val="002E69D7"/>
    <w:rsid w:val="002E6E2C"/>
    <w:rsid w:val="002F2F22"/>
    <w:rsid w:val="0030346C"/>
    <w:rsid w:val="00303D38"/>
    <w:rsid w:val="00305336"/>
    <w:rsid w:val="00305437"/>
    <w:rsid w:val="00323932"/>
    <w:rsid w:val="003265BD"/>
    <w:rsid w:val="00330D84"/>
    <w:rsid w:val="00331706"/>
    <w:rsid w:val="00352C71"/>
    <w:rsid w:val="00356D25"/>
    <w:rsid w:val="00361856"/>
    <w:rsid w:val="0036367C"/>
    <w:rsid w:val="003765EE"/>
    <w:rsid w:val="00376BE8"/>
    <w:rsid w:val="003812FB"/>
    <w:rsid w:val="00386586"/>
    <w:rsid w:val="00386A41"/>
    <w:rsid w:val="003931C3"/>
    <w:rsid w:val="0039583C"/>
    <w:rsid w:val="003A0352"/>
    <w:rsid w:val="003A5B2D"/>
    <w:rsid w:val="003A5C42"/>
    <w:rsid w:val="003B2C11"/>
    <w:rsid w:val="003B3011"/>
    <w:rsid w:val="003B49DE"/>
    <w:rsid w:val="003B60B7"/>
    <w:rsid w:val="003B6708"/>
    <w:rsid w:val="003C0D6A"/>
    <w:rsid w:val="003C0FD4"/>
    <w:rsid w:val="003C104D"/>
    <w:rsid w:val="003C3861"/>
    <w:rsid w:val="003C3E21"/>
    <w:rsid w:val="003C3FCF"/>
    <w:rsid w:val="003C5231"/>
    <w:rsid w:val="003D1B00"/>
    <w:rsid w:val="003D2609"/>
    <w:rsid w:val="003D2DF8"/>
    <w:rsid w:val="003D500E"/>
    <w:rsid w:val="003E1827"/>
    <w:rsid w:val="003F15B7"/>
    <w:rsid w:val="003F1AD5"/>
    <w:rsid w:val="003F257A"/>
    <w:rsid w:val="0040628D"/>
    <w:rsid w:val="00406FB0"/>
    <w:rsid w:val="00407A16"/>
    <w:rsid w:val="00410C10"/>
    <w:rsid w:val="004114E6"/>
    <w:rsid w:val="0041362D"/>
    <w:rsid w:val="0041425B"/>
    <w:rsid w:val="00425019"/>
    <w:rsid w:val="00426992"/>
    <w:rsid w:val="00427A00"/>
    <w:rsid w:val="0043093D"/>
    <w:rsid w:val="00441FBD"/>
    <w:rsid w:val="00443567"/>
    <w:rsid w:val="00446DB9"/>
    <w:rsid w:val="00450BA2"/>
    <w:rsid w:val="00452BBA"/>
    <w:rsid w:val="00454912"/>
    <w:rsid w:val="00455A40"/>
    <w:rsid w:val="00457F1D"/>
    <w:rsid w:val="00460476"/>
    <w:rsid w:val="0046068A"/>
    <w:rsid w:val="00460FBE"/>
    <w:rsid w:val="004644B5"/>
    <w:rsid w:val="00467A2E"/>
    <w:rsid w:val="00467DF9"/>
    <w:rsid w:val="004743E6"/>
    <w:rsid w:val="00481E3B"/>
    <w:rsid w:val="00482B60"/>
    <w:rsid w:val="004865EE"/>
    <w:rsid w:val="00486CDF"/>
    <w:rsid w:val="0048715B"/>
    <w:rsid w:val="00493A5E"/>
    <w:rsid w:val="00494962"/>
    <w:rsid w:val="004A2862"/>
    <w:rsid w:val="004A7CF8"/>
    <w:rsid w:val="004B1E70"/>
    <w:rsid w:val="004B7C56"/>
    <w:rsid w:val="004C0EEE"/>
    <w:rsid w:val="004C3EE4"/>
    <w:rsid w:val="004C525D"/>
    <w:rsid w:val="004C6233"/>
    <w:rsid w:val="004D12E2"/>
    <w:rsid w:val="004D2F1A"/>
    <w:rsid w:val="004E6BF5"/>
    <w:rsid w:val="004F0E6C"/>
    <w:rsid w:val="004F4D5C"/>
    <w:rsid w:val="004F6B76"/>
    <w:rsid w:val="00510CA3"/>
    <w:rsid w:val="00515E40"/>
    <w:rsid w:val="005201D0"/>
    <w:rsid w:val="0052684B"/>
    <w:rsid w:val="005278D8"/>
    <w:rsid w:val="005301B7"/>
    <w:rsid w:val="00534CDA"/>
    <w:rsid w:val="00536C31"/>
    <w:rsid w:val="005411D7"/>
    <w:rsid w:val="0054441B"/>
    <w:rsid w:val="00544D1E"/>
    <w:rsid w:val="005452AD"/>
    <w:rsid w:val="0054564F"/>
    <w:rsid w:val="00550CFC"/>
    <w:rsid w:val="00552CB2"/>
    <w:rsid w:val="005544FD"/>
    <w:rsid w:val="00557D1A"/>
    <w:rsid w:val="00562F3F"/>
    <w:rsid w:val="00563CDA"/>
    <w:rsid w:val="00571EB2"/>
    <w:rsid w:val="00576D8E"/>
    <w:rsid w:val="00576FC4"/>
    <w:rsid w:val="005904E2"/>
    <w:rsid w:val="00594D7E"/>
    <w:rsid w:val="00597E4D"/>
    <w:rsid w:val="005A129E"/>
    <w:rsid w:val="005A279E"/>
    <w:rsid w:val="005A399F"/>
    <w:rsid w:val="005A5DEB"/>
    <w:rsid w:val="005A7CEA"/>
    <w:rsid w:val="005B59BC"/>
    <w:rsid w:val="005B6D4A"/>
    <w:rsid w:val="005C310B"/>
    <w:rsid w:val="005C3F09"/>
    <w:rsid w:val="005D3F98"/>
    <w:rsid w:val="005D5AEC"/>
    <w:rsid w:val="005D6B76"/>
    <w:rsid w:val="005E3007"/>
    <w:rsid w:val="005F1549"/>
    <w:rsid w:val="005F59FD"/>
    <w:rsid w:val="00612AE4"/>
    <w:rsid w:val="00617E27"/>
    <w:rsid w:val="006204CD"/>
    <w:rsid w:val="00624BA5"/>
    <w:rsid w:val="006261FF"/>
    <w:rsid w:val="00626B5D"/>
    <w:rsid w:val="0062719D"/>
    <w:rsid w:val="00627BE8"/>
    <w:rsid w:val="0063080F"/>
    <w:rsid w:val="00634BB5"/>
    <w:rsid w:val="00635BE5"/>
    <w:rsid w:val="006402B6"/>
    <w:rsid w:val="00641BAE"/>
    <w:rsid w:val="00642B4C"/>
    <w:rsid w:val="0064304F"/>
    <w:rsid w:val="006456AB"/>
    <w:rsid w:val="00646123"/>
    <w:rsid w:val="006526D9"/>
    <w:rsid w:val="00657498"/>
    <w:rsid w:val="0066195D"/>
    <w:rsid w:val="00662157"/>
    <w:rsid w:val="00667042"/>
    <w:rsid w:val="006905F0"/>
    <w:rsid w:val="00691AD9"/>
    <w:rsid w:val="006969EE"/>
    <w:rsid w:val="0069720F"/>
    <w:rsid w:val="006A164D"/>
    <w:rsid w:val="006B1EDB"/>
    <w:rsid w:val="006B203A"/>
    <w:rsid w:val="006B6D91"/>
    <w:rsid w:val="006C12F1"/>
    <w:rsid w:val="006C6294"/>
    <w:rsid w:val="006D1711"/>
    <w:rsid w:val="006D31E4"/>
    <w:rsid w:val="006D724A"/>
    <w:rsid w:val="006E1ACE"/>
    <w:rsid w:val="006E5709"/>
    <w:rsid w:val="006E6307"/>
    <w:rsid w:val="006F005B"/>
    <w:rsid w:val="006F17D1"/>
    <w:rsid w:val="006F5021"/>
    <w:rsid w:val="00701DFB"/>
    <w:rsid w:val="00701EA6"/>
    <w:rsid w:val="0070225B"/>
    <w:rsid w:val="007041CB"/>
    <w:rsid w:val="00706FF8"/>
    <w:rsid w:val="00707973"/>
    <w:rsid w:val="00707C46"/>
    <w:rsid w:val="0071346D"/>
    <w:rsid w:val="00715D1B"/>
    <w:rsid w:val="00722C65"/>
    <w:rsid w:val="007243B8"/>
    <w:rsid w:val="00727D99"/>
    <w:rsid w:val="00727E71"/>
    <w:rsid w:val="00730646"/>
    <w:rsid w:val="00730CA6"/>
    <w:rsid w:val="00736EF0"/>
    <w:rsid w:val="00741B88"/>
    <w:rsid w:val="00742A89"/>
    <w:rsid w:val="00744CBA"/>
    <w:rsid w:val="007458F3"/>
    <w:rsid w:val="00747B9D"/>
    <w:rsid w:val="0075508C"/>
    <w:rsid w:val="00762522"/>
    <w:rsid w:val="00763487"/>
    <w:rsid w:val="007704B5"/>
    <w:rsid w:val="007774DA"/>
    <w:rsid w:val="007807B1"/>
    <w:rsid w:val="0078421B"/>
    <w:rsid w:val="007864EF"/>
    <w:rsid w:val="007870EB"/>
    <w:rsid w:val="007901CD"/>
    <w:rsid w:val="00792EE9"/>
    <w:rsid w:val="0079354E"/>
    <w:rsid w:val="0079735E"/>
    <w:rsid w:val="007A1E86"/>
    <w:rsid w:val="007A54AB"/>
    <w:rsid w:val="007B3D52"/>
    <w:rsid w:val="007C0623"/>
    <w:rsid w:val="007C0859"/>
    <w:rsid w:val="007C0AC9"/>
    <w:rsid w:val="007C0C37"/>
    <w:rsid w:val="007C4403"/>
    <w:rsid w:val="007D30FD"/>
    <w:rsid w:val="007D4FBC"/>
    <w:rsid w:val="007D6BCA"/>
    <w:rsid w:val="007D6CF1"/>
    <w:rsid w:val="007D721E"/>
    <w:rsid w:val="007D76A2"/>
    <w:rsid w:val="007E117C"/>
    <w:rsid w:val="007E7192"/>
    <w:rsid w:val="007F08E1"/>
    <w:rsid w:val="007F184E"/>
    <w:rsid w:val="00801048"/>
    <w:rsid w:val="00805D77"/>
    <w:rsid w:val="00805FB0"/>
    <w:rsid w:val="0081290A"/>
    <w:rsid w:val="008135C2"/>
    <w:rsid w:val="00813F25"/>
    <w:rsid w:val="00820EFA"/>
    <w:rsid w:val="00821E18"/>
    <w:rsid w:val="00825AD0"/>
    <w:rsid w:val="00834FC9"/>
    <w:rsid w:val="008360FA"/>
    <w:rsid w:val="00836E99"/>
    <w:rsid w:val="00845FB0"/>
    <w:rsid w:val="00846BEC"/>
    <w:rsid w:val="008511C0"/>
    <w:rsid w:val="008513F1"/>
    <w:rsid w:val="00854D42"/>
    <w:rsid w:val="008563B5"/>
    <w:rsid w:val="008604C1"/>
    <w:rsid w:val="00863206"/>
    <w:rsid w:val="00866A10"/>
    <w:rsid w:val="00866EF1"/>
    <w:rsid w:val="00867B4E"/>
    <w:rsid w:val="00867FD6"/>
    <w:rsid w:val="00874CDB"/>
    <w:rsid w:val="00875DA4"/>
    <w:rsid w:val="008771E2"/>
    <w:rsid w:val="008854EB"/>
    <w:rsid w:val="008863FE"/>
    <w:rsid w:val="00897D9B"/>
    <w:rsid w:val="008A292E"/>
    <w:rsid w:val="008A7826"/>
    <w:rsid w:val="008C34F2"/>
    <w:rsid w:val="008D1FBA"/>
    <w:rsid w:val="008D352F"/>
    <w:rsid w:val="008D399B"/>
    <w:rsid w:val="008D4339"/>
    <w:rsid w:val="008E3EE1"/>
    <w:rsid w:val="008E3FD6"/>
    <w:rsid w:val="008F0914"/>
    <w:rsid w:val="008F6533"/>
    <w:rsid w:val="008F7510"/>
    <w:rsid w:val="009026EC"/>
    <w:rsid w:val="009147F0"/>
    <w:rsid w:val="00915FCE"/>
    <w:rsid w:val="00916DEE"/>
    <w:rsid w:val="00917F52"/>
    <w:rsid w:val="00923EAE"/>
    <w:rsid w:val="00926BF7"/>
    <w:rsid w:val="00930378"/>
    <w:rsid w:val="00932025"/>
    <w:rsid w:val="0094139B"/>
    <w:rsid w:val="0094288D"/>
    <w:rsid w:val="009451F5"/>
    <w:rsid w:val="00954380"/>
    <w:rsid w:val="0096263C"/>
    <w:rsid w:val="00966662"/>
    <w:rsid w:val="00966B59"/>
    <w:rsid w:val="009811F5"/>
    <w:rsid w:val="00984FFA"/>
    <w:rsid w:val="00993368"/>
    <w:rsid w:val="00995B7F"/>
    <w:rsid w:val="00996DF7"/>
    <w:rsid w:val="009A042B"/>
    <w:rsid w:val="009A054A"/>
    <w:rsid w:val="009A6901"/>
    <w:rsid w:val="009B214D"/>
    <w:rsid w:val="009B2311"/>
    <w:rsid w:val="009B2B8F"/>
    <w:rsid w:val="009C6BA7"/>
    <w:rsid w:val="009D10D8"/>
    <w:rsid w:val="009D2134"/>
    <w:rsid w:val="009D61C1"/>
    <w:rsid w:val="009E230B"/>
    <w:rsid w:val="009E4215"/>
    <w:rsid w:val="009E7139"/>
    <w:rsid w:val="009F2F47"/>
    <w:rsid w:val="009F673F"/>
    <w:rsid w:val="00A0099E"/>
    <w:rsid w:val="00A0218B"/>
    <w:rsid w:val="00A160BF"/>
    <w:rsid w:val="00A16D3A"/>
    <w:rsid w:val="00A2266E"/>
    <w:rsid w:val="00A22D4D"/>
    <w:rsid w:val="00A23CB5"/>
    <w:rsid w:val="00A40010"/>
    <w:rsid w:val="00A401FE"/>
    <w:rsid w:val="00A40E29"/>
    <w:rsid w:val="00A43098"/>
    <w:rsid w:val="00A43B85"/>
    <w:rsid w:val="00A445C7"/>
    <w:rsid w:val="00A45B41"/>
    <w:rsid w:val="00A47A63"/>
    <w:rsid w:val="00A47C80"/>
    <w:rsid w:val="00A53DA2"/>
    <w:rsid w:val="00A568EF"/>
    <w:rsid w:val="00A62D5C"/>
    <w:rsid w:val="00A6361E"/>
    <w:rsid w:val="00A6727D"/>
    <w:rsid w:val="00A70215"/>
    <w:rsid w:val="00A868B0"/>
    <w:rsid w:val="00A93A62"/>
    <w:rsid w:val="00A93E00"/>
    <w:rsid w:val="00A9597D"/>
    <w:rsid w:val="00AA343A"/>
    <w:rsid w:val="00AB010E"/>
    <w:rsid w:val="00AB212D"/>
    <w:rsid w:val="00AB49B5"/>
    <w:rsid w:val="00AB5023"/>
    <w:rsid w:val="00AB69C1"/>
    <w:rsid w:val="00AC2A2D"/>
    <w:rsid w:val="00AC48D2"/>
    <w:rsid w:val="00AC63BF"/>
    <w:rsid w:val="00AD1AEB"/>
    <w:rsid w:val="00AD25BB"/>
    <w:rsid w:val="00AD31F8"/>
    <w:rsid w:val="00AD427C"/>
    <w:rsid w:val="00AD5F59"/>
    <w:rsid w:val="00AD6BDF"/>
    <w:rsid w:val="00AD70C9"/>
    <w:rsid w:val="00AD75DC"/>
    <w:rsid w:val="00AD7FE3"/>
    <w:rsid w:val="00AE5D8D"/>
    <w:rsid w:val="00AF201A"/>
    <w:rsid w:val="00AF20DB"/>
    <w:rsid w:val="00AF2AAE"/>
    <w:rsid w:val="00AF2E16"/>
    <w:rsid w:val="00AF4BC6"/>
    <w:rsid w:val="00B041D5"/>
    <w:rsid w:val="00B06E92"/>
    <w:rsid w:val="00B12BF6"/>
    <w:rsid w:val="00B13487"/>
    <w:rsid w:val="00B25783"/>
    <w:rsid w:val="00B26FD5"/>
    <w:rsid w:val="00B31148"/>
    <w:rsid w:val="00B43948"/>
    <w:rsid w:val="00B450BE"/>
    <w:rsid w:val="00B61EED"/>
    <w:rsid w:val="00B62856"/>
    <w:rsid w:val="00B62B2B"/>
    <w:rsid w:val="00B74CFA"/>
    <w:rsid w:val="00B75617"/>
    <w:rsid w:val="00B80A02"/>
    <w:rsid w:val="00B839F4"/>
    <w:rsid w:val="00B84FB5"/>
    <w:rsid w:val="00B87B08"/>
    <w:rsid w:val="00B90D36"/>
    <w:rsid w:val="00B930DB"/>
    <w:rsid w:val="00B96DC3"/>
    <w:rsid w:val="00BB1B9F"/>
    <w:rsid w:val="00BB5B94"/>
    <w:rsid w:val="00BC3493"/>
    <w:rsid w:val="00BC4038"/>
    <w:rsid w:val="00BC7DE2"/>
    <w:rsid w:val="00BD3DD5"/>
    <w:rsid w:val="00BD7B9A"/>
    <w:rsid w:val="00BE307C"/>
    <w:rsid w:val="00BE420E"/>
    <w:rsid w:val="00BF28BF"/>
    <w:rsid w:val="00BF460E"/>
    <w:rsid w:val="00C017A6"/>
    <w:rsid w:val="00C03E99"/>
    <w:rsid w:val="00C122D8"/>
    <w:rsid w:val="00C14F44"/>
    <w:rsid w:val="00C20DA1"/>
    <w:rsid w:val="00C21237"/>
    <w:rsid w:val="00C22A57"/>
    <w:rsid w:val="00C263BE"/>
    <w:rsid w:val="00C36053"/>
    <w:rsid w:val="00C3766D"/>
    <w:rsid w:val="00C42063"/>
    <w:rsid w:val="00C43D0B"/>
    <w:rsid w:val="00C45438"/>
    <w:rsid w:val="00C52239"/>
    <w:rsid w:val="00C5600C"/>
    <w:rsid w:val="00C60DB4"/>
    <w:rsid w:val="00C616BF"/>
    <w:rsid w:val="00C662C1"/>
    <w:rsid w:val="00C67614"/>
    <w:rsid w:val="00C70822"/>
    <w:rsid w:val="00C727D1"/>
    <w:rsid w:val="00C75004"/>
    <w:rsid w:val="00C76E8D"/>
    <w:rsid w:val="00C77849"/>
    <w:rsid w:val="00C807CA"/>
    <w:rsid w:val="00C83011"/>
    <w:rsid w:val="00C90412"/>
    <w:rsid w:val="00C9639F"/>
    <w:rsid w:val="00C96D6D"/>
    <w:rsid w:val="00CA1FCB"/>
    <w:rsid w:val="00CB1EDB"/>
    <w:rsid w:val="00CB427F"/>
    <w:rsid w:val="00CC38C5"/>
    <w:rsid w:val="00CD27B7"/>
    <w:rsid w:val="00CE7116"/>
    <w:rsid w:val="00CF5C08"/>
    <w:rsid w:val="00CF750F"/>
    <w:rsid w:val="00D00BAE"/>
    <w:rsid w:val="00D012E0"/>
    <w:rsid w:val="00D03AB1"/>
    <w:rsid w:val="00D10285"/>
    <w:rsid w:val="00D12B4F"/>
    <w:rsid w:val="00D14408"/>
    <w:rsid w:val="00D25DDD"/>
    <w:rsid w:val="00D27269"/>
    <w:rsid w:val="00D353E2"/>
    <w:rsid w:val="00D36297"/>
    <w:rsid w:val="00D410CD"/>
    <w:rsid w:val="00D41CFB"/>
    <w:rsid w:val="00D46B3C"/>
    <w:rsid w:val="00D50D8A"/>
    <w:rsid w:val="00D5493C"/>
    <w:rsid w:val="00D56801"/>
    <w:rsid w:val="00D575B0"/>
    <w:rsid w:val="00D576B1"/>
    <w:rsid w:val="00D57D7B"/>
    <w:rsid w:val="00D62BB0"/>
    <w:rsid w:val="00D66AD4"/>
    <w:rsid w:val="00D67D43"/>
    <w:rsid w:val="00D702B5"/>
    <w:rsid w:val="00D736DA"/>
    <w:rsid w:val="00D80A3D"/>
    <w:rsid w:val="00D819B1"/>
    <w:rsid w:val="00D819F3"/>
    <w:rsid w:val="00D81B05"/>
    <w:rsid w:val="00D84374"/>
    <w:rsid w:val="00D93862"/>
    <w:rsid w:val="00D93A59"/>
    <w:rsid w:val="00D93BE8"/>
    <w:rsid w:val="00D943F6"/>
    <w:rsid w:val="00D94A83"/>
    <w:rsid w:val="00D96D88"/>
    <w:rsid w:val="00DB1CA5"/>
    <w:rsid w:val="00DB1F4D"/>
    <w:rsid w:val="00DB4C05"/>
    <w:rsid w:val="00DC1D7D"/>
    <w:rsid w:val="00DC476B"/>
    <w:rsid w:val="00DD6AA6"/>
    <w:rsid w:val="00DD7045"/>
    <w:rsid w:val="00DD7E1D"/>
    <w:rsid w:val="00DE3F0D"/>
    <w:rsid w:val="00DF5527"/>
    <w:rsid w:val="00DF7462"/>
    <w:rsid w:val="00E0167D"/>
    <w:rsid w:val="00E10CF9"/>
    <w:rsid w:val="00E117BB"/>
    <w:rsid w:val="00E1376F"/>
    <w:rsid w:val="00E139DC"/>
    <w:rsid w:val="00E14164"/>
    <w:rsid w:val="00E2307F"/>
    <w:rsid w:val="00E2499C"/>
    <w:rsid w:val="00E33150"/>
    <w:rsid w:val="00E35578"/>
    <w:rsid w:val="00E408C1"/>
    <w:rsid w:val="00E4092B"/>
    <w:rsid w:val="00E42BFB"/>
    <w:rsid w:val="00E446D5"/>
    <w:rsid w:val="00E46CC9"/>
    <w:rsid w:val="00E5008B"/>
    <w:rsid w:val="00E746D0"/>
    <w:rsid w:val="00E80EF2"/>
    <w:rsid w:val="00E80F8F"/>
    <w:rsid w:val="00E81285"/>
    <w:rsid w:val="00E82B19"/>
    <w:rsid w:val="00E83F4C"/>
    <w:rsid w:val="00E929AC"/>
    <w:rsid w:val="00E93489"/>
    <w:rsid w:val="00E96CD1"/>
    <w:rsid w:val="00EA1996"/>
    <w:rsid w:val="00EA2494"/>
    <w:rsid w:val="00EA2901"/>
    <w:rsid w:val="00EA39D3"/>
    <w:rsid w:val="00EA41C1"/>
    <w:rsid w:val="00EA5585"/>
    <w:rsid w:val="00EA5762"/>
    <w:rsid w:val="00EA7BC4"/>
    <w:rsid w:val="00EB4E88"/>
    <w:rsid w:val="00EB5855"/>
    <w:rsid w:val="00EB768E"/>
    <w:rsid w:val="00EC13D3"/>
    <w:rsid w:val="00ED098D"/>
    <w:rsid w:val="00ED17F3"/>
    <w:rsid w:val="00ED4B09"/>
    <w:rsid w:val="00ED6139"/>
    <w:rsid w:val="00ED7704"/>
    <w:rsid w:val="00EE04B0"/>
    <w:rsid w:val="00EE62AA"/>
    <w:rsid w:val="00EE6B92"/>
    <w:rsid w:val="00EF2CB1"/>
    <w:rsid w:val="00EF4F76"/>
    <w:rsid w:val="00EF6372"/>
    <w:rsid w:val="00F01B40"/>
    <w:rsid w:val="00F07692"/>
    <w:rsid w:val="00F102F5"/>
    <w:rsid w:val="00F11DD1"/>
    <w:rsid w:val="00F13129"/>
    <w:rsid w:val="00F13F8D"/>
    <w:rsid w:val="00F15003"/>
    <w:rsid w:val="00F17721"/>
    <w:rsid w:val="00F219A4"/>
    <w:rsid w:val="00F32889"/>
    <w:rsid w:val="00F32F6D"/>
    <w:rsid w:val="00F3321E"/>
    <w:rsid w:val="00F51315"/>
    <w:rsid w:val="00F522F1"/>
    <w:rsid w:val="00F52E00"/>
    <w:rsid w:val="00F56ED9"/>
    <w:rsid w:val="00F6054F"/>
    <w:rsid w:val="00F61399"/>
    <w:rsid w:val="00F61C9A"/>
    <w:rsid w:val="00F63680"/>
    <w:rsid w:val="00F6764E"/>
    <w:rsid w:val="00F74304"/>
    <w:rsid w:val="00F76418"/>
    <w:rsid w:val="00F766CA"/>
    <w:rsid w:val="00F77E58"/>
    <w:rsid w:val="00F82D13"/>
    <w:rsid w:val="00F847D8"/>
    <w:rsid w:val="00F8525F"/>
    <w:rsid w:val="00F85AB8"/>
    <w:rsid w:val="00F86F07"/>
    <w:rsid w:val="00F944A8"/>
    <w:rsid w:val="00F956C7"/>
    <w:rsid w:val="00F97C4D"/>
    <w:rsid w:val="00FA01C3"/>
    <w:rsid w:val="00FA3170"/>
    <w:rsid w:val="00FA5B05"/>
    <w:rsid w:val="00FB313B"/>
    <w:rsid w:val="00FC1DAA"/>
    <w:rsid w:val="00FC2977"/>
    <w:rsid w:val="00FD0564"/>
    <w:rsid w:val="00FD1FFA"/>
    <w:rsid w:val="00FE23F4"/>
    <w:rsid w:val="00FE58ED"/>
    <w:rsid w:val="00FE5DAA"/>
    <w:rsid w:val="00FF0D66"/>
    <w:rsid w:val="00FF0DEB"/>
    <w:rsid w:val="00FF4CFE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BF5E"/>
  <w15:docId w15:val="{48979E13-5AD2-4C16-86C3-D15B3117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53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7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93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2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B6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3878"/>
    <w:pPr>
      <w:ind w:left="720"/>
      <w:contextualSpacing/>
    </w:pPr>
  </w:style>
  <w:style w:type="paragraph" w:styleId="Revision">
    <w:name w:val="Revision"/>
    <w:hidden/>
    <w:uiPriority w:val="99"/>
    <w:semiHidden/>
    <w:rsid w:val="003D26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BF"/>
  </w:style>
  <w:style w:type="paragraph" w:styleId="Footer">
    <w:name w:val="footer"/>
    <w:basedOn w:val="Normal"/>
    <w:link w:val="FooterChar"/>
    <w:uiPriority w:val="99"/>
    <w:unhideWhenUsed/>
    <w:rsid w:val="00A1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nva.com/design/DAFMTtbfIqE/9zA5P3psC3hraUlW5bGdwA/view?utm_content=DAFMTtbfIqE&amp;utm_campaign=designshare&amp;utm_medium=link&amp;utm_source=publishsharelink&amp;mode=preview" TargetMode="External"/><Relationship Id="rId18" Type="http://schemas.openxmlformats.org/officeDocument/2006/relationships/hyperlink" Target="https://www.concreteinfocus-digital.com/nrcq/0322_fall_2022/MobilePagedArticle.action?articleId=1812993" TargetMode="External"/><Relationship Id="rId26" Type="http://schemas.openxmlformats.org/officeDocument/2006/relationships/hyperlink" Target="https://aciconcrete.podbean.com/e/ep-3-engineering-greatness-with-anabel-merejildo-piero-rodrigue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ms.megaphone.fm/channel/diggingdeeper?selected=ACBMI442739079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anva.com/design/DAFMTgk22R0/82cZKxuhVi1bQsdo4dXmTA/view?utm_content=DAFMTgk22R0&amp;utm_campaign=designshare&amp;utm_medium=link&amp;utm_source=publishsharelink&amp;mode=preview" TargetMode="External"/><Relationship Id="rId17" Type="http://schemas.openxmlformats.org/officeDocument/2006/relationships/hyperlink" Target="https://abc6onyourside.com/news/local/new-program-introduces-girl-scouts-to-construction-careers-as-intel-developments-move-in" TargetMode="External"/><Relationship Id="rId25" Type="http://schemas.openxmlformats.org/officeDocument/2006/relationships/hyperlink" Target="https://www.concrete.org/education/freewebsession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signboom.com/architecture/ludwig-godefroy-casa-to-mexico-09-07-2022/" TargetMode="External"/><Relationship Id="rId20" Type="http://schemas.openxmlformats.org/officeDocument/2006/relationships/hyperlink" Target="https://www.on-sitemag.com/features/concrete-solution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va.com/design/DAFMTsAV4JU/Tqe-9_AoStJxfUa5l7LRFg/view?utm_content=DAFMTsAV4JU&amp;utm_campaign=designshare&amp;utm_medium=link&amp;utm_source=publishsharelink&amp;mode=preview" TargetMode="External"/><Relationship Id="rId24" Type="http://schemas.openxmlformats.org/officeDocument/2006/relationships/hyperlink" Target="https://www.forconstructionpros.com/concrete/article/21440380/american-concrete-institute-aci-the-value-of-getting-your-aci-certifica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news.cornell.edu/stories/2022/09/first-its-kind-3d-printed-home-blends-concrete-wood" TargetMode="External"/><Relationship Id="rId23" Type="http://schemas.openxmlformats.org/officeDocument/2006/relationships/hyperlink" Target="https://dallasinnovates.com/ut-arlington-researcher-takes-a-page-from-ancient-romans-to-reinvent-concrete/" TargetMode="External"/><Relationship Id="rId28" Type="http://schemas.openxmlformats.org/officeDocument/2006/relationships/hyperlink" Target="about:blank" TargetMode="External"/><Relationship Id="rId10" Type="http://schemas.openxmlformats.org/officeDocument/2006/relationships/hyperlink" Target="http://www.canva.com" TargetMode="External"/><Relationship Id="rId19" Type="http://schemas.openxmlformats.org/officeDocument/2006/relationships/hyperlink" Target="https://www.concretedecor.net/blogs/press-releases/decorative-concrete-awards-announced-for-202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ezeen.com/2022/10/05/mad-quzhou-stadium-worlds-largest-earth-sheltered-buildings/" TargetMode="External"/><Relationship Id="rId22" Type="http://schemas.openxmlformats.org/officeDocument/2006/relationships/hyperlink" Target="https://aashtojournal.org/2022/09/30/podcast-examines-ultra-high-performance-concrete/" TargetMode="External"/><Relationship Id="rId27" Type="http://schemas.openxmlformats.org/officeDocument/2006/relationships/hyperlink" Target="https://www.concrete.org/news/newsdetail.aspx?f=51737284&amp;fbclid=IwAR3nl-ZufzLNjJ4ahmmkz7dMcoFBnA2go0davoiuaL1jN0YW63aepgcFjS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5507D7C7D0847A58CA1329187BFD1" ma:contentTypeVersion="18" ma:contentTypeDescription="Create a new document." ma:contentTypeScope="" ma:versionID="d28216485a1f0ea3f5763a374984a1ce">
  <xsd:schema xmlns:xsd="http://www.w3.org/2001/XMLSchema" xmlns:xs="http://www.w3.org/2001/XMLSchema" xmlns:p="http://schemas.microsoft.com/office/2006/metadata/properties" xmlns:ns2="cf41668f-1904-4327-8530-f1f8e8a92f86" xmlns:ns3="e6d9b6bc-e845-47a0-9ce1-a5b4c8316482" targetNamespace="http://schemas.microsoft.com/office/2006/metadata/properties" ma:root="true" ma:fieldsID="744a81c551e82080fff94d6ffa854cfe" ns2:_="" ns3:_="">
    <xsd:import namespace="cf41668f-1904-4327-8530-f1f8e8a92f86"/>
    <xsd:import namespace="e6d9b6bc-e845-47a0-9ce1-a5b4c831648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1668f-1904-4327-8530-f1f8e8a92f8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Form"/>
          <xsd:enumeration value="Guide"/>
          <xsd:enumeration value="List"/>
          <xsd:enumeration value="Policy"/>
          <xsd:enumeration value="Other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Policy"/>
          <xsd:enumeration value="Procedure"/>
          <xsd:enumeration value="Form"/>
          <xsd:enumeration value="Other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b6bc-e845-47a0-9ce1-a5b4c831648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d68ab4-ad63-4c32-90a2-508d08337c15}" ma:internalName="TaxCatchAll" ma:showField="CatchAllData" ma:web="e6d9b6bc-e845-47a0-9ce1-a5b4c831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BA823-B42A-4BB8-9326-0905FBFD3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1668f-1904-4327-8530-f1f8e8a92f86"/>
    <ds:schemaRef ds:uri="e6d9b6bc-e845-47a0-9ce1-a5b4c8316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C6612-F9EE-4912-9272-5C5B0CF49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F1D29C-8FA6-4786-AA8B-32184123F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Sicaras</dc:creator>
  <cp:keywords/>
  <dc:description/>
  <cp:lastModifiedBy>Susan K. Esper</cp:lastModifiedBy>
  <cp:revision>4</cp:revision>
  <dcterms:created xsi:type="dcterms:W3CDTF">2022-10-20T19:21:00Z</dcterms:created>
  <dcterms:modified xsi:type="dcterms:W3CDTF">2022-12-15T14:23:00Z</dcterms:modified>
</cp:coreProperties>
</file>